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973" w:rsidRPr="00E85973" w:rsidRDefault="00E85973" w:rsidP="00E85973">
      <w:pPr>
        <w:spacing w:line="360" w:lineRule="auto"/>
        <w:jc w:val="center"/>
        <w:rPr>
          <w:rFonts w:ascii="Cambria" w:hAnsi="Cambria" w:cs="Arial"/>
          <w:b/>
          <w:smallCaps/>
          <w:sz w:val="24"/>
          <w:szCs w:val="24"/>
        </w:rPr>
      </w:pPr>
      <w:r w:rsidRPr="00E85973">
        <w:rPr>
          <w:rFonts w:ascii="Cambria" w:hAnsi="Cambria" w:cs="Arial"/>
          <w:b/>
          <w:smallCaps/>
          <w:sz w:val="28"/>
          <w:szCs w:val="28"/>
        </w:rPr>
        <w:t>Superior Court of California, County of Ventura</w:t>
      </w:r>
    </w:p>
    <w:p w:rsidR="00E85973" w:rsidRPr="00E85973" w:rsidRDefault="00E85973" w:rsidP="00E85973">
      <w:pPr>
        <w:spacing w:line="360" w:lineRule="auto"/>
        <w:jc w:val="center"/>
        <w:rPr>
          <w:rFonts w:ascii="Cambria" w:hAnsi="Cambria" w:cs="Arial"/>
          <w:b/>
          <w:smallCaps/>
          <w:sz w:val="28"/>
          <w:szCs w:val="28"/>
        </w:rPr>
      </w:pPr>
      <w:r w:rsidRPr="00E85973">
        <w:rPr>
          <w:rFonts w:ascii="Cambria" w:hAnsi="Cambria" w:cs="Arial"/>
          <w:b/>
          <w:smallCaps/>
          <w:sz w:val="24"/>
          <w:szCs w:val="24"/>
        </w:rPr>
        <w:t>March 1</w:t>
      </w:r>
      <w:r w:rsidR="00A215C1">
        <w:rPr>
          <w:rFonts w:ascii="Cambria" w:hAnsi="Cambria" w:cs="Arial"/>
          <w:b/>
          <w:smallCaps/>
          <w:sz w:val="24"/>
          <w:szCs w:val="24"/>
        </w:rPr>
        <w:t>9</w:t>
      </w:r>
      <w:r w:rsidRPr="00E85973">
        <w:rPr>
          <w:rFonts w:ascii="Cambria" w:hAnsi="Cambria" w:cs="Arial"/>
          <w:b/>
          <w:smallCaps/>
          <w:sz w:val="24"/>
          <w:szCs w:val="24"/>
        </w:rPr>
        <w:t>, 2019</w:t>
      </w:r>
      <w:r w:rsidRPr="00E85973">
        <w:rPr>
          <w:rFonts w:ascii="Cambria" w:hAnsi="Cambria" w:cs="Arial"/>
          <w:b/>
          <w:smallCaps/>
          <w:sz w:val="28"/>
          <w:szCs w:val="28"/>
        </w:rPr>
        <w:t xml:space="preserve"> </w:t>
      </w:r>
    </w:p>
    <w:p w:rsidR="00E85973" w:rsidRPr="00E85973" w:rsidRDefault="00E85973" w:rsidP="00E85973">
      <w:pPr>
        <w:spacing w:line="360" w:lineRule="auto"/>
        <w:jc w:val="center"/>
        <w:rPr>
          <w:rFonts w:ascii="Cambria" w:hAnsi="Cambria" w:cs="Arial"/>
          <w:b/>
          <w:smallCaps/>
          <w:sz w:val="24"/>
          <w:szCs w:val="24"/>
        </w:rPr>
      </w:pPr>
      <w:r w:rsidRPr="00E85973">
        <w:rPr>
          <w:rFonts w:ascii="Cambria" w:hAnsi="Cambria" w:cs="Arial"/>
          <w:b/>
          <w:smallCaps/>
          <w:sz w:val="24"/>
          <w:szCs w:val="24"/>
        </w:rPr>
        <w:t>Questions and Answers</w:t>
      </w:r>
    </w:p>
    <w:p w:rsidR="00E85973" w:rsidRDefault="00E85973" w:rsidP="00E85973">
      <w:pPr>
        <w:spacing w:line="360" w:lineRule="auto"/>
        <w:jc w:val="center"/>
        <w:rPr>
          <w:rFonts w:ascii="Cambria" w:hAnsi="Cambria" w:cs="Arial"/>
          <w:b/>
          <w:smallCaps/>
          <w:sz w:val="24"/>
          <w:szCs w:val="24"/>
        </w:rPr>
      </w:pPr>
      <w:r w:rsidRPr="00E85973">
        <w:rPr>
          <w:rFonts w:ascii="Cambria" w:hAnsi="Cambria" w:cs="Arial"/>
          <w:b/>
          <w:smallCaps/>
          <w:sz w:val="24"/>
          <w:szCs w:val="24"/>
        </w:rPr>
        <w:t xml:space="preserve">Addendum </w:t>
      </w:r>
      <w:r w:rsidR="00AA0A76">
        <w:rPr>
          <w:rFonts w:ascii="Cambria" w:hAnsi="Cambria" w:cs="Arial"/>
          <w:b/>
          <w:smallCaps/>
          <w:sz w:val="24"/>
          <w:szCs w:val="24"/>
        </w:rPr>
        <w:t>3</w:t>
      </w:r>
    </w:p>
    <w:tbl>
      <w:tblPr>
        <w:tblStyle w:val="TableGrid"/>
        <w:tblW w:w="10800" w:type="dxa"/>
        <w:tblInd w:w="-635" w:type="dxa"/>
        <w:tblLook w:val="04A0" w:firstRow="1" w:lastRow="0" w:firstColumn="1" w:lastColumn="0" w:noHBand="0" w:noVBand="1"/>
      </w:tblPr>
      <w:tblGrid>
        <w:gridCol w:w="549"/>
        <w:gridCol w:w="5931"/>
        <w:gridCol w:w="4320"/>
      </w:tblGrid>
      <w:tr w:rsidR="00A215C1" w:rsidRPr="00DF755B" w:rsidTr="00A215C1">
        <w:trPr>
          <w:trHeight w:val="600"/>
        </w:trPr>
        <w:tc>
          <w:tcPr>
            <w:tcW w:w="549" w:type="dxa"/>
            <w:hideMark/>
          </w:tcPr>
          <w:p w:rsidR="00A215C1" w:rsidRPr="00DF755B" w:rsidRDefault="00A215C1" w:rsidP="00550BDF">
            <w:pPr>
              <w:rPr>
                <w:b/>
                <w:bCs/>
              </w:rPr>
            </w:pPr>
            <w:bookmarkStart w:id="0" w:name="RANGE!A1:C11"/>
            <w:r w:rsidRPr="00DF755B">
              <w:rPr>
                <w:b/>
                <w:bCs/>
              </w:rPr>
              <w:t>#</w:t>
            </w:r>
            <w:bookmarkEnd w:id="0"/>
          </w:p>
        </w:tc>
        <w:tc>
          <w:tcPr>
            <w:tcW w:w="5931" w:type="dxa"/>
            <w:hideMark/>
          </w:tcPr>
          <w:p w:rsidR="00A215C1" w:rsidRPr="00A215C1" w:rsidRDefault="00A215C1" w:rsidP="00550BDF">
            <w:pPr>
              <w:rPr>
                <w:b/>
                <w:bCs/>
                <w:sz w:val="22"/>
                <w:szCs w:val="22"/>
              </w:rPr>
            </w:pPr>
            <w:r w:rsidRPr="00A215C1">
              <w:rPr>
                <w:b/>
                <w:bCs/>
                <w:sz w:val="22"/>
                <w:szCs w:val="22"/>
              </w:rPr>
              <w:t>Question</w:t>
            </w:r>
          </w:p>
        </w:tc>
        <w:tc>
          <w:tcPr>
            <w:tcW w:w="4320" w:type="dxa"/>
            <w:hideMark/>
          </w:tcPr>
          <w:p w:rsidR="00A215C1" w:rsidRPr="00A215C1" w:rsidRDefault="00A215C1" w:rsidP="00550BDF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A215C1">
              <w:rPr>
                <w:b/>
                <w:bCs/>
                <w:color w:val="FF0000"/>
                <w:sz w:val="22"/>
                <w:szCs w:val="22"/>
              </w:rPr>
              <w:t>Response</w:t>
            </w:r>
          </w:p>
        </w:tc>
      </w:tr>
      <w:tr w:rsidR="00A215C1" w:rsidRPr="00DF755B" w:rsidTr="00A215C1">
        <w:trPr>
          <w:trHeight w:val="300"/>
        </w:trPr>
        <w:tc>
          <w:tcPr>
            <w:tcW w:w="549" w:type="dxa"/>
            <w:hideMark/>
          </w:tcPr>
          <w:p w:rsidR="00A215C1" w:rsidRPr="00DF755B" w:rsidRDefault="00A215C1" w:rsidP="00550BDF">
            <w:r w:rsidRPr="00DF755B">
              <w:t>1</w:t>
            </w:r>
          </w:p>
        </w:tc>
        <w:tc>
          <w:tcPr>
            <w:tcW w:w="5931" w:type="dxa"/>
            <w:hideMark/>
          </w:tcPr>
          <w:p w:rsidR="00A215C1" w:rsidRPr="00A215C1" w:rsidRDefault="00A215C1" w:rsidP="00550BDF">
            <w:pPr>
              <w:rPr>
                <w:sz w:val="22"/>
                <w:szCs w:val="22"/>
              </w:rPr>
            </w:pPr>
            <w:r w:rsidRPr="00A215C1">
              <w:rPr>
                <w:sz w:val="22"/>
                <w:szCs w:val="22"/>
              </w:rPr>
              <w:t>Who is the current vendor providing software / services to County?</w:t>
            </w:r>
          </w:p>
        </w:tc>
        <w:tc>
          <w:tcPr>
            <w:tcW w:w="4320" w:type="dxa"/>
            <w:hideMark/>
          </w:tcPr>
          <w:p w:rsidR="00A215C1" w:rsidRPr="00A215C1" w:rsidRDefault="00A215C1" w:rsidP="00550BDF">
            <w:pPr>
              <w:rPr>
                <w:color w:val="FF0000"/>
                <w:sz w:val="22"/>
                <w:szCs w:val="22"/>
              </w:rPr>
            </w:pPr>
            <w:r w:rsidRPr="00A215C1">
              <w:rPr>
                <w:color w:val="FF0000"/>
                <w:sz w:val="22"/>
                <w:szCs w:val="22"/>
              </w:rPr>
              <w:t>Noble Systems Corp.</w:t>
            </w:r>
          </w:p>
        </w:tc>
      </w:tr>
      <w:tr w:rsidR="00A215C1" w:rsidRPr="00DF755B" w:rsidTr="00A215C1">
        <w:trPr>
          <w:trHeight w:val="300"/>
        </w:trPr>
        <w:tc>
          <w:tcPr>
            <w:tcW w:w="549" w:type="dxa"/>
            <w:hideMark/>
          </w:tcPr>
          <w:p w:rsidR="00A215C1" w:rsidRPr="00DF755B" w:rsidRDefault="00A215C1" w:rsidP="00550BDF">
            <w:r w:rsidRPr="00DF755B">
              <w:t>2</w:t>
            </w:r>
          </w:p>
        </w:tc>
        <w:tc>
          <w:tcPr>
            <w:tcW w:w="5931" w:type="dxa"/>
            <w:hideMark/>
          </w:tcPr>
          <w:p w:rsidR="00A215C1" w:rsidRPr="00A215C1" w:rsidRDefault="00A215C1" w:rsidP="00550BDF">
            <w:pPr>
              <w:rPr>
                <w:sz w:val="22"/>
                <w:szCs w:val="22"/>
              </w:rPr>
            </w:pPr>
            <w:r w:rsidRPr="00A215C1">
              <w:rPr>
                <w:sz w:val="22"/>
                <w:szCs w:val="22"/>
              </w:rPr>
              <w:t xml:space="preserve">What </w:t>
            </w:r>
            <w:proofErr w:type="gramStart"/>
            <w:r w:rsidRPr="00A215C1">
              <w:rPr>
                <w:sz w:val="22"/>
                <w:szCs w:val="22"/>
              </w:rPr>
              <w:t>is the name / type of software being provided</w:t>
            </w:r>
            <w:proofErr w:type="gramEnd"/>
            <w:r w:rsidRPr="00A215C1">
              <w:rPr>
                <w:sz w:val="22"/>
                <w:szCs w:val="22"/>
              </w:rPr>
              <w:t xml:space="preserve"> by that vendor?</w:t>
            </w:r>
          </w:p>
        </w:tc>
        <w:tc>
          <w:tcPr>
            <w:tcW w:w="4320" w:type="dxa"/>
            <w:hideMark/>
          </w:tcPr>
          <w:p w:rsidR="00A215C1" w:rsidRPr="00A215C1" w:rsidRDefault="00A215C1" w:rsidP="00550BDF">
            <w:pPr>
              <w:rPr>
                <w:color w:val="FF0000"/>
                <w:sz w:val="22"/>
                <w:szCs w:val="22"/>
              </w:rPr>
            </w:pPr>
            <w:r w:rsidRPr="00A215C1">
              <w:rPr>
                <w:color w:val="FF0000"/>
                <w:sz w:val="22"/>
                <w:szCs w:val="22"/>
              </w:rPr>
              <w:t>NSC Contact Center Technologies</w:t>
            </w:r>
          </w:p>
        </w:tc>
      </w:tr>
      <w:tr w:rsidR="00A215C1" w:rsidRPr="00DF755B" w:rsidTr="00A215C1">
        <w:trPr>
          <w:trHeight w:val="300"/>
        </w:trPr>
        <w:tc>
          <w:tcPr>
            <w:tcW w:w="549" w:type="dxa"/>
            <w:hideMark/>
          </w:tcPr>
          <w:p w:rsidR="00A215C1" w:rsidRPr="00DF755B" w:rsidRDefault="00A215C1" w:rsidP="00550BDF">
            <w:r w:rsidRPr="00DF755B">
              <w:t>3</w:t>
            </w:r>
          </w:p>
        </w:tc>
        <w:tc>
          <w:tcPr>
            <w:tcW w:w="5931" w:type="dxa"/>
            <w:hideMark/>
          </w:tcPr>
          <w:p w:rsidR="00A215C1" w:rsidRPr="00A215C1" w:rsidRDefault="00A215C1" w:rsidP="00550BDF">
            <w:pPr>
              <w:rPr>
                <w:sz w:val="22"/>
                <w:szCs w:val="22"/>
              </w:rPr>
            </w:pPr>
            <w:r w:rsidRPr="00A215C1">
              <w:rPr>
                <w:sz w:val="22"/>
                <w:szCs w:val="22"/>
              </w:rPr>
              <w:t>What is the current spend rate (on an annual basis) for the system?</w:t>
            </w:r>
          </w:p>
        </w:tc>
        <w:tc>
          <w:tcPr>
            <w:tcW w:w="4320" w:type="dxa"/>
            <w:hideMark/>
          </w:tcPr>
          <w:p w:rsidR="00A215C1" w:rsidRPr="00A215C1" w:rsidRDefault="00A215C1" w:rsidP="00550BDF">
            <w:pPr>
              <w:rPr>
                <w:color w:val="FF0000"/>
                <w:sz w:val="22"/>
                <w:szCs w:val="22"/>
              </w:rPr>
            </w:pPr>
            <w:r w:rsidRPr="00A215C1">
              <w:rPr>
                <w:color w:val="FF0000"/>
                <w:sz w:val="22"/>
                <w:szCs w:val="22"/>
              </w:rPr>
              <w:t>N/A</w:t>
            </w:r>
          </w:p>
        </w:tc>
      </w:tr>
      <w:tr w:rsidR="00A215C1" w:rsidRPr="00DF755B" w:rsidTr="00A215C1">
        <w:trPr>
          <w:trHeight w:val="600"/>
        </w:trPr>
        <w:tc>
          <w:tcPr>
            <w:tcW w:w="549" w:type="dxa"/>
            <w:hideMark/>
          </w:tcPr>
          <w:p w:rsidR="00A215C1" w:rsidRPr="00DF755B" w:rsidRDefault="00A215C1" w:rsidP="00550BDF">
            <w:r w:rsidRPr="00DF755B">
              <w:t>4</w:t>
            </w:r>
          </w:p>
        </w:tc>
        <w:tc>
          <w:tcPr>
            <w:tcW w:w="5931" w:type="dxa"/>
            <w:hideMark/>
          </w:tcPr>
          <w:p w:rsidR="00A215C1" w:rsidRPr="00A215C1" w:rsidRDefault="00A215C1" w:rsidP="00550BDF">
            <w:pPr>
              <w:rPr>
                <w:sz w:val="22"/>
                <w:szCs w:val="22"/>
              </w:rPr>
            </w:pPr>
            <w:r w:rsidRPr="00A215C1">
              <w:rPr>
                <w:sz w:val="22"/>
                <w:szCs w:val="22"/>
              </w:rPr>
              <w:t>Please confirm is we need to consider the Attachments 7 and 7-1 as the “Attachment A” in the RFP?</w:t>
            </w:r>
          </w:p>
        </w:tc>
        <w:tc>
          <w:tcPr>
            <w:tcW w:w="4320" w:type="dxa"/>
            <w:hideMark/>
          </w:tcPr>
          <w:p w:rsidR="00A215C1" w:rsidRPr="00A215C1" w:rsidRDefault="00A215C1" w:rsidP="00550BDF">
            <w:pPr>
              <w:rPr>
                <w:color w:val="FF0000"/>
                <w:sz w:val="22"/>
                <w:szCs w:val="22"/>
              </w:rPr>
            </w:pPr>
            <w:r w:rsidRPr="00A215C1">
              <w:rPr>
                <w:color w:val="FF0000"/>
                <w:sz w:val="22"/>
                <w:szCs w:val="22"/>
              </w:rPr>
              <w:t>Yes</w:t>
            </w:r>
          </w:p>
        </w:tc>
      </w:tr>
      <w:tr w:rsidR="00A215C1" w:rsidRPr="00DF755B" w:rsidTr="00A215C1">
        <w:trPr>
          <w:trHeight w:val="900"/>
        </w:trPr>
        <w:tc>
          <w:tcPr>
            <w:tcW w:w="549" w:type="dxa"/>
            <w:hideMark/>
          </w:tcPr>
          <w:p w:rsidR="00A215C1" w:rsidRPr="00DF755B" w:rsidRDefault="00A215C1" w:rsidP="00550BDF">
            <w:r w:rsidRPr="00DF755B">
              <w:t>5</w:t>
            </w:r>
          </w:p>
        </w:tc>
        <w:tc>
          <w:tcPr>
            <w:tcW w:w="5931" w:type="dxa"/>
            <w:hideMark/>
          </w:tcPr>
          <w:p w:rsidR="00A215C1" w:rsidRPr="00A215C1" w:rsidRDefault="00A215C1" w:rsidP="00550BDF">
            <w:pPr>
              <w:rPr>
                <w:sz w:val="22"/>
                <w:szCs w:val="22"/>
              </w:rPr>
            </w:pPr>
            <w:r w:rsidRPr="00A215C1">
              <w:rPr>
                <w:sz w:val="22"/>
                <w:szCs w:val="22"/>
              </w:rPr>
              <w:t>Please provide the “Certification Requirements” details under “Acceptance / Certifications” as the link provided (http://www.ventura.courts.ca.gov/vendors.html) in the RFP is not working.</w:t>
            </w:r>
          </w:p>
        </w:tc>
        <w:tc>
          <w:tcPr>
            <w:tcW w:w="4320" w:type="dxa"/>
            <w:hideMark/>
          </w:tcPr>
          <w:p w:rsidR="00A215C1" w:rsidRPr="00A215C1" w:rsidRDefault="00A215C1" w:rsidP="00550BDF">
            <w:pPr>
              <w:rPr>
                <w:color w:val="FF0000"/>
                <w:sz w:val="22"/>
                <w:szCs w:val="22"/>
              </w:rPr>
            </w:pPr>
            <w:r w:rsidRPr="00A215C1">
              <w:rPr>
                <w:color w:val="FF0000"/>
                <w:sz w:val="22"/>
                <w:szCs w:val="22"/>
              </w:rPr>
              <w:t>Confirmed website forms are working.  Providing additional copies of all certification documents in email.</w:t>
            </w:r>
          </w:p>
        </w:tc>
      </w:tr>
      <w:tr w:rsidR="00A215C1" w:rsidRPr="00DF755B" w:rsidTr="00A215C1">
        <w:trPr>
          <w:trHeight w:val="600"/>
        </w:trPr>
        <w:tc>
          <w:tcPr>
            <w:tcW w:w="549" w:type="dxa"/>
            <w:hideMark/>
          </w:tcPr>
          <w:p w:rsidR="00A215C1" w:rsidRPr="00DF755B" w:rsidRDefault="00A215C1" w:rsidP="00550BDF">
            <w:r w:rsidRPr="00DF755B">
              <w:t>6</w:t>
            </w:r>
          </w:p>
        </w:tc>
        <w:tc>
          <w:tcPr>
            <w:tcW w:w="5931" w:type="dxa"/>
            <w:hideMark/>
          </w:tcPr>
          <w:p w:rsidR="00A215C1" w:rsidRPr="00A215C1" w:rsidRDefault="00A215C1" w:rsidP="00550BDF">
            <w:pPr>
              <w:rPr>
                <w:sz w:val="22"/>
                <w:szCs w:val="22"/>
              </w:rPr>
            </w:pPr>
            <w:r w:rsidRPr="00A215C1">
              <w:rPr>
                <w:sz w:val="22"/>
                <w:szCs w:val="22"/>
              </w:rPr>
              <w:t>Please let us know if we can get an extension of 2 weeks (i.e. 11th April 2019) from the current date of submission mentioned in the RFP. ?</w:t>
            </w:r>
          </w:p>
        </w:tc>
        <w:tc>
          <w:tcPr>
            <w:tcW w:w="4320" w:type="dxa"/>
            <w:hideMark/>
          </w:tcPr>
          <w:p w:rsidR="00A215C1" w:rsidRPr="00A215C1" w:rsidRDefault="00A215C1" w:rsidP="00550BDF">
            <w:pPr>
              <w:rPr>
                <w:color w:val="FF0000"/>
                <w:sz w:val="24"/>
                <w:szCs w:val="24"/>
              </w:rPr>
            </w:pPr>
            <w:bookmarkStart w:id="1" w:name="_GoBack"/>
            <w:r w:rsidRPr="00A215C1">
              <w:rPr>
                <w:color w:val="2E74B5" w:themeColor="accent1" w:themeShade="BF"/>
                <w:sz w:val="24"/>
                <w:szCs w:val="24"/>
              </w:rPr>
              <w:t>Extension granted to April 11 at 3:00 p.m.</w:t>
            </w:r>
            <w:bookmarkEnd w:id="1"/>
          </w:p>
        </w:tc>
      </w:tr>
      <w:tr w:rsidR="00A215C1" w:rsidRPr="00DF755B" w:rsidTr="00A215C1">
        <w:trPr>
          <w:trHeight w:val="900"/>
        </w:trPr>
        <w:tc>
          <w:tcPr>
            <w:tcW w:w="549" w:type="dxa"/>
            <w:hideMark/>
          </w:tcPr>
          <w:p w:rsidR="00A215C1" w:rsidRPr="00DF755B" w:rsidRDefault="00A215C1" w:rsidP="00550BDF">
            <w:r w:rsidRPr="00DF755B">
              <w:t>7</w:t>
            </w:r>
          </w:p>
        </w:tc>
        <w:tc>
          <w:tcPr>
            <w:tcW w:w="5931" w:type="dxa"/>
            <w:hideMark/>
          </w:tcPr>
          <w:p w:rsidR="00A215C1" w:rsidRPr="00A215C1" w:rsidRDefault="00A215C1" w:rsidP="00550BDF">
            <w:pPr>
              <w:rPr>
                <w:sz w:val="22"/>
                <w:szCs w:val="22"/>
              </w:rPr>
            </w:pPr>
            <w:proofErr w:type="gramStart"/>
            <w:r w:rsidRPr="00A215C1">
              <w:rPr>
                <w:sz w:val="22"/>
                <w:szCs w:val="22"/>
              </w:rPr>
              <w:t>Is Court Case Management System (CMS) a third party provided</w:t>
            </w:r>
            <w:proofErr w:type="gramEnd"/>
            <w:r w:rsidRPr="00A215C1">
              <w:rPr>
                <w:sz w:val="22"/>
                <w:szCs w:val="22"/>
              </w:rPr>
              <w:t xml:space="preserve"> product?  If so, please provide details including API information.  Is this the same CMS referenced in 14.3 as VCIJIS</w:t>
            </w:r>
          </w:p>
        </w:tc>
        <w:tc>
          <w:tcPr>
            <w:tcW w:w="4320" w:type="dxa"/>
            <w:hideMark/>
          </w:tcPr>
          <w:p w:rsidR="00A215C1" w:rsidRPr="00A215C1" w:rsidRDefault="00A215C1" w:rsidP="00550BDF">
            <w:pPr>
              <w:rPr>
                <w:color w:val="FF0000"/>
                <w:sz w:val="22"/>
                <w:szCs w:val="22"/>
              </w:rPr>
            </w:pPr>
            <w:r w:rsidRPr="00A215C1">
              <w:rPr>
                <w:color w:val="FF0000"/>
                <w:sz w:val="22"/>
                <w:szCs w:val="22"/>
              </w:rPr>
              <w:t xml:space="preserve">The Court's CMS </w:t>
            </w:r>
            <w:proofErr w:type="gramStart"/>
            <w:r w:rsidRPr="00A215C1">
              <w:rPr>
                <w:color w:val="FF0000"/>
                <w:sz w:val="22"/>
                <w:szCs w:val="22"/>
              </w:rPr>
              <w:t>was developed</w:t>
            </w:r>
            <w:proofErr w:type="gramEnd"/>
            <w:r w:rsidRPr="00A215C1">
              <w:rPr>
                <w:color w:val="FF0000"/>
                <w:sz w:val="22"/>
                <w:szCs w:val="22"/>
              </w:rPr>
              <w:t xml:space="preserve"> in-house and is referenced in 14.3.</w:t>
            </w:r>
          </w:p>
        </w:tc>
      </w:tr>
      <w:tr w:rsidR="00A215C1" w:rsidRPr="00DF755B" w:rsidTr="00A215C1">
        <w:trPr>
          <w:trHeight w:val="600"/>
        </w:trPr>
        <w:tc>
          <w:tcPr>
            <w:tcW w:w="549" w:type="dxa"/>
            <w:hideMark/>
          </w:tcPr>
          <w:p w:rsidR="00A215C1" w:rsidRPr="00DF755B" w:rsidRDefault="00A215C1" w:rsidP="00550BDF">
            <w:r w:rsidRPr="00DF755B">
              <w:t>8</w:t>
            </w:r>
          </w:p>
        </w:tc>
        <w:tc>
          <w:tcPr>
            <w:tcW w:w="5931" w:type="dxa"/>
            <w:hideMark/>
          </w:tcPr>
          <w:p w:rsidR="00A215C1" w:rsidRPr="00A215C1" w:rsidRDefault="00A215C1" w:rsidP="00550BDF">
            <w:pPr>
              <w:rPr>
                <w:sz w:val="22"/>
                <w:szCs w:val="22"/>
              </w:rPr>
            </w:pPr>
            <w:r w:rsidRPr="00A215C1">
              <w:rPr>
                <w:sz w:val="22"/>
                <w:szCs w:val="22"/>
              </w:rPr>
              <w:t>How would Contact Center provider connect to CMS?  Should this be included in the proposal?</w:t>
            </w:r>
          </w:p>
        </w:tc>
        <w:tc>
          <w:tcPr>
            <w:tcW w:w="4320" w:type="dxa"/>
            <w:hideMark/>
          </w:tcPr>
          <w:p w:rsidR="00A215C1" w:rsidRPr="00A215C1" w:rsidRDefault="00A215C1" w:rsidP="00550BDF">
            <w:pPr>
              <w:rPr>
                <w:color w:val="FF0000"/>
                <w:sz w:val="22"/>
                <w:szCs w:val="22"/>
              </w:rPr>
            </w:pPr>
            <w:r w:rsidRPr="00A215C1">
              <w:rPr>
                <w:color w:val="FF0000"/>
                <w:sz w:val="22"/>
                <w:szCs w:val="22"/>
              </w:rPr>
              <w:t>See section 14.4 of the SOW</w:t>
            </w:r>
          </w:p>
        </w:tc>
      </w:tr>
      <w:tr w:rsidR="00A215C1" w:rsidRPr="00DF755B" w:rsidTr="00A215C1">
        <w:trPr>
          <w:trHeight w:val="1200"/>
        </w:trPr>
        <w:tc>
          <w:tcPr>
            <w:tcW w:w="549" w:type="dxa"/>
            <w:hideMark/>
          </w:tcPr>
          <w:p w:rsidR="00A215C1" w:rsidRPr="00DF755B" w:rsidRDefault="00A215C1" w:rsidP="00550BDF">
            <w:r w:rsidRPr="00DF755B">
              <w:t>9</w:t>
            </w:r>
          </w:p>
        </w:tc>
        <w:tc>
          <w:tcPr>
            <w:tcW w:w="5931" w:type="dxa"/>
            <w:hideMark/>
          </w:tcPr>
          <w:p w:rsidR="00A215C1" w:rsidRPr="00A215C1" w:rsidRDefault="00A215C1" w:rsidP="00550BDF">
            <w:pPr>
              <w:rPr>
                <w:sz w:val="22"/>
                <w:szCs w:val="22"/>
              </w:rPr>
            </w:pPr>
            <w:r w:rsidRPr="00A215C1">
              <w:rPr>
                <w:sz w:val="22"/>
                <w:szCs w:val="22"/>
              </w:rPr>
              <w:t xml:space="preserve">Please define call results; AHT, etc. </w:t>
            </w:r>
          </w:p>
        </w:tc>
        <w:tc>
          <w:tcPr>
            <w:tcW w:w="4320" w:type="dxa"/>
            <w:hideMark/>
          </w:tcPr>
          <w:p w:rsidR="00A215C1" w:rsidRPr="00A215C1" w:rsidRDefault="00A215C1" w:rsidP="00550BDF">
            <w:pPr>
              <w:rPr>
                <w:color w:val="FF0000"/>
                <w:sz w:val="22"/>
                <w:szCs w:val="22"/>
              </w:rPr>
            </w:pPr>
            <w:r w:rsidRPr="00A215C1">
              <w:rPr>
                <w:color w:val="FF0000"/>
                <w:sz w:val="22"/>
                <w:szCs w:val="22"/>
              </w:rPr>
              <w:t xml:space="preserve">Call results or call termination codes </w:t>
            </w:r>
            <w:proofErr w:type="gramStart"/>
            <w:r w:rsidRPr="00A215C1">
              <w:rPr>
                <w:color w:val="FF0000"/>
                <w:sz w:val="22"/>
                <w:szCs w:val="22"/>
              </w:rPr>
              <w:t>are used</w:t>
            </w:r>
            <w:proofErr w:type="gramEnd"/>
            <w:r w:rsidRPr="00A215C1">
              <w:rPr>
                <w:color w:val="FF0000"/>
                <w:sz w:val="22"/>
                <w:szCs w:val="22"/>
              </w:rPr>
              <w:t xml:space="preserve"> to end a call.  An integrated system would eliminate the need to code the contact solution and the Court's CMS.  Typical results include but not limited </w:t>
            </w:r>
            <w:proofErr w:type="gramStart"/>
            <w:r w:rsidRPr="00A215C1">
              <w:rPr>
                <w:color w:val="FF0000"/>
                <w:sz w:val="22"/>
                <w:szCs w:val="22"/>
              </w:rPr>
              <w:t>to:</w:t>
            </w:r>
            <w:proofErr w:type="gramEnd"/>
            <w:r w:rsidRPr="00A215C1">
              <w:rPr>
                <w:color w:val="FF0000"/>
                <w:sz w:val="22"/>
                <w:szCs w:val="22"/>
              </w:rPr>
              <w:t xml:space="preserve">  payment arrangement, promise to pay, payment processed, left message, or wrong number.</w:t>
            </w:r>
          </w:p>
        </w:tc>
      </w:tr>
      <w:tr w:rsidR="00A215C1" w:rsidRPr="00DF755B" w:rsidTr="00A215C1">
        <w:trPr>
          <w:trHeight w:val="600"/>
        </w:trPr>
        <w:tc>
          <w:tcPr>
            <w:tcW w:w="549" w:type="dxa"/>
            <w:hideMark/>
          </w:tcPr>
          <w:p w:rsidR="00A215C1" w:rsidRPr="00DF755B" w:rsidRDefault="00A215C1" w:rsidP="00550BDF">
            <w:r w:rsidRPr="00DF755B">
              <w:t>10</w:t>
            </w:r>
          </w:p>
        </w:tc>
        <w:tc>
          <w:tcPr>
            <w:tcW w:w="5931" w:type="dxa"/>
            <w:hideMark/>
          </w:tcPr>
          <w:p w:rsidR="00A215C1" w:rsidRPr="00A215C1" w:rsidRDefault="00A215C1" w:rsidP="00550BDF">
            <w:pPr>
              <w:rPr>
                <w:sz w:val="22"/>
                <w:szCs w:val="22"/>
              </w:rPr>
            </w:pPr>
            <w:r w:rsidRPr="00A215C1">
              <w:rPr>
                <w:sz w:val="22"/>
                <w:szCs w:val="22"/>
              </w:rPr>
              <w:t>Please provide reader board details; i.e. vendor, model, etc.</w:t>
            </w:r>
          </w:p>
        </w:tc>
        <w:tc>
          <w:tcPr>
            <w:tcW w:w="4320" w:type="dxa"/>
            <w:hideMark/>
          </w:tcPr>
          <w:p w:rsidR="00A215C1" w:rsidRPr="00A215C1" w:rsidRDefault="00A215C1" w:rsidP="00550BDF">
            <w:pPr>
              <w:rPr>
                <w:color w:val="FF0000"/>
                <w:sz w:val="22"/>
                <w:szCs w:val="22"/>
              </w:rPr>
            </w:pPr>
            <w:r w:rsidRPr="00A215C1">
              <w:rPr>
                <w:color w:val="FF0000"/>
                <w:sz w:val="22"/>
                <w:szCs w:val="22"/>
              </w:rPr>
              <w:t>We do not currently have reader boards.  This would be an enhancement for our contact center.  We want this functionality to be available.</w:t>
            </w:r>
          </w:p>
        </w:tc>
      </w:tr>
      <w:tr w:rsidR="00A215C1" w:rsidRPr="00DF755B" w:rsidTr="00A215C1">
        <w:trPr>
          <w:trHeight w:val="300"/>
        </w:trPr>
        <w:tc>
          <w:tcPr>
            <w:tcW w:w="549" w:type="dxa"/>
            <w:hideMark/>
          </w:tcPr>
          <w:p w:rsidR="00A215C1" w:rsidRPr="00DF755B" w:rsidRDefault="00A215C1" w:rsidP="00550BDF">
            <w:r w:rsidRPr="00DF755B">
              <w:t>11</w:t>
            </w:r>
          </w:p>
        </w:tc>
        <w:tc>
          <w:tcPr>
            <w:tcW w:w="5931" w:type="dxa"/>
            <w:hideMark/>
          </w:tcPr>
          <w:p w:rsidR="00A215C1" w:rsidRPr="00A215C1" w:rsidRDefault="00A215C1" w:rsidP="00550BDF">
            <w:pPr>
              <w:rPr>
                <w:sz w:val="22"/>
                <w:szCs w:val="22"/>
              </w:rPr>
            </w:pPr>
            <w:r w:rsidRPr="00A215C1">
              <w:rPr>
                <w:sz w:val="22"/>
                <w:szCs w:val="22"/>
              </w:rPr>
              <w:t xml:space="preserve">Please provide Sybase API details </w:t>
            </w:r>
          </w:p>
        </w:tc>
        <w:tc>
          <w:tcPr>
            <w:tcW w:w="4320" w:type="dxa"/>
            <w:hideMark/>
          </w:tcPr>
          <w:p w:rsidR="00A215C1" w:rsidRPr="00A215C1" w:rsidRDefault="00A215C1" w:rsidP="00550BDF">
            <w:pPr>
              <w:rPr>
                <w:color w:val="FF0000"/>
                <w:sz w:val="22"/>
                <w:szCs w:val="22"/>
              </w:rPr>
            </w:pPr>
            <w:r w:rsidRPr="00A215C1">
              <w:rPr>
                <w:color w:val="FF0000"/>
                <w:sz w:val="22"/>
                <w:szCs w:val="22"/>
              </w:rPr>
              <w:t>The Court does not have any published API's</w:t>
            </w:r>
          </w:p>
        </w:tc>
      </w:tr>
      <w:tr w:rsidR="00A215C1" w:rsidRPr="00DF755B" w:rsidTr="00A215C1">
        <w:trPr>
          <w:trHeight w:val="600"/>
        </w:trPr>
        <w:tc>
          <w:tcPr>
            <w:tcW w:w="549" w:type="dxa"/>
            <w:hideMark/>
          </w:tcPr>
          <w:p w:rsidR="00A215C1" w:rsidRPr="00DF755B" w:rsidRDefault="00A215C1" w:rsidP="00550BDF">
            <w:r w:rsidRPr="00DF755B">
              <w:t>12</w:t>
            </w:r>
          </w:p>
        </w:tc>
        <w:tc>
          <w:tcPr>
            <w:tcW w:w="5931" w:type="dxa"/>
            <w:hideMark/>
          </w:tcPr>
          <w:p w:rsidR="00A215C1" w:rsidRPr="00A215C1" w:rsidRDefault="00A215C1" w:rsidP="00550BDF">
            <w:pPr>
              <w:rPr>
                <w:sz w:val="22"/>
                <w:szCs w:val="22"/>
              </w:rPr>
            </w:pPr>
            <w:r w:rsidRPr="00A215C1">
              <w:rPr>
                <w:sz w:val="22"/>
                <w:szCs w:val="22"/>
              </w:rPr>
              <w:t xml:space="preserve">Please provide current volume for voice, web chat, text, and email including peak and off-peak times </w:t>
            </w:r>
          </w:p>
        </w:tc>
        <w:tc>
          <w:tcPr>
            <w:tcW w:w="4320" w:type="dxa"/>
            <w:hideMark/>
          </w:tcPr>
          <w:p w:rsidR="00A215C1" w:rsidRPr="00A215C1" w:rsidRDefault="00A215C1" w:rsidP="00550BDF">
            <w:pPr>
              <w:rPr>
                <w:color w:val="FF0000"/>
                <w:sz w:val="22"/>
                <w:szCs w:val="22"/>
              </w:rPr>
            </w:pPr>
            <w:r w:rsidRPr="00A215C1">
              <w:rPr>
                <w:color w:val="FF0000"/>
                <w:sz w:val="22"/>
                <w:szCs w:val="22"/>
              </w:rPr>
              <w:t>Previously Provided</w:t>
            </w:r>
          </w:p>
        </w:tc>
      </w:tr>
      <w:tr w:rsidR="00A215C1" w:rsidRPr="00DF755B" w:rsidTr="00A215C1">
        <w:trPr>
          <w:trHeight w:val="582"/>
        </w:trPr>
        <w:tc>
          <w:tcPr>
            <w:tcW w:w="549" w:type="dxa"/>
            <w:hideMark/>
          </w:tcPr>
          <w:p w:rsidR="00A215C1" w:rsidRPr="00DF755B" w:rsidRDefault="00A215C1" w:rsidP="00550BDF">
            <w:r w:rsidRPr="00DF755B">
              <w:t>13</w:t>
            </w:r>
          </w:p>
        </w:tc>
        <w:tc>
          <w:tcPr>
            <w:tcW w:w="5931" w:type="dxa"/>
            <w:hideMark/>
          </w:tcPr>
          <w:p w:rsidR="00A215C1" w:rsidRPr="00A215C1" w:rsidRDefault="00A215C1" w:rsidP="00550BDF">
            <w:pPr>
              <w:rPr>
                <w:sz w:val="22"/>
                <w:szCs w:val="22"/>
              </w:rPr>
            </w:pPr>
            <w:r w:rsidRPr="00A215C1">
              <w:rPr>
                <w:sz w:val="22"/>
                <w:szCs w:val="22"/>
              </w:rPr>
              <w:t xml:space="preserve">What backend systems will IVR be required to interface?  Please provide API details.  </w:t>
            </w:r>
          </w:p>
        </w:tc>
        <w:tc>
          <w:tcPr>
            <w:tcW w:w="4320" w:type="dxa"/>
            <w:hideMark/>
          </w:tcPr>
          <w:p w:rsidR="00A215C1" w:rsidRPr="00A215C1" w:rsidRDefault="00A215C1" w:rsidP="00550BDF">
            <w:pPr>
              <w:rPr>
                <w:color w:val="FF0000"/>
                <w:sz w:val="22"/>
                <w:szCs w:val="22"/>
              </w:rPr>
            </w:pPr>
            <w:r w:rsidRPr="00A215C1">
              <w:rPr>
                <w:color w:val="FF0000"/>
                <w:sz w:val="22"/>
                <w:szCs w:val="22"/>
              </w:rPr>
              <w:t>VCIJIS, see section 14.3</w:t>
            </w:r>
          </w:p>
        </w:tc>
      </w:tr>
      <w:tr w:rsidR="00A215C1" w:rsidRPr="00DF755B" w:rsidTr="00A215C1">
        <w:trPr>
          <w:trHeight w:val="900"/>
        </w:trPr>
        <w:tc>
          <w:tcPr>
            <w:tcW w:w="549" w:type="dxa"/>
            <w:hideMark/>
          </w:tcPr>
          <w:p w:rsidR="00A215C1" w:rsidRPr="00DF755B" w:rsidRDefault="00A215C1" w:rsidP="00550BDF">
            <w:r w:rsidRPr="00DF755B">
              <w:t>14</w:t>
            </w:r>
          </w:p>
        </w:tc>
        <w:tc>
          <w:tcPr>
            <w:tcW w:w="5931" w:type="dxa"/>
            <w:hideMark/>
          </w:tcPr>
          <w:p w:rsidR="00A215C1" w:rsidRPr="00A215C1" w:rsidRDefault="00A215C1" w:rsidP="00550BDF">
            <w:pPr>
              <w:rPr>
                <w:sz w:val="22"/>
                <w:szCs w:val="22"/>
              </w:rPr>
            </w:pPr>
            <w:r w:rsidRPr="00A215C1">
              <w:rPr>
                <w:sz w:val="22"/>
                <w:szCs w:val="22"/>
              </w:rPr>
              <w:t xml:space="preserve">We understand Call Blending to be associated with </w:t>
            </w:r>
            <w:proofErr w:type="gramStart"/>
            <w:r w:rsidRPr="00A215C1">
              <w:rPr>
                <w:sz w:val="22"/>
                <w:szCs w:val="22"/>
              </w:rPr>
              <w:t>agents</w:t>
            </w:r>
            <w:proofErr w:type="gramEnd"/>
            <w:r w:rsidRPr="00A215C1">
              <w:rPr>
                <w:sz w:val="22"/>
                <w:szCs w:val="22"/>
              </w:rPr>
              <w:t xml:space="preserve"> ability to support both inbound and outbound calls.  Please describe how this applies to the </w:t>
            </w:r>
            <w:proofErr w:type="gramStart"/>
            <w:r w:rsidRPr="00A215C1">
              <w:rPr>
                <w:sz w:val="22"/>
                <w:szCs w:val="22"/>
              </w:rPr>
              <w:t>RFP</w:t>
            </w:r>
            <w:proofErr w:type="gramEnd"/>
            <w:r w:rsidRPr="00A215C1">
              <w:rPr>
                <w:sz w:val="22"/>
                <w:szCs w:val="22"/>
              </w:rPr>
              <w:t xml:space="preserve"> as Ventura County will retain agents.</w:t>
            </w:r>
          </w:p>
        </w:tc>
        <w:tc>
          <w:tcPr>
            <w:tcW w:w="4320" w:type="dxa"/>
            <w:hideMark/>
          </w:tcPr>
          <w:p w:rsidR="00A215C1" w:rsidRPr="00A215C1" w:rsidRDefault="00A215C1" w:rsidP="00550BDF">
            <w:pPr>
              <w:rPr>
                <w:color w:val="FF0000"/>
                <w:sz w:val="22"/>
                <w:szCs w:val="22"/>
              </w:rPr>
            </w:pPr>
            <w:r w:rsidRPr="00A215C1">
              <w:rPr>
                <w:color w:val="FF0000"/>
                <w:sz w:val="22"/>
                <w:szCs w:val="22"/>
              </w:rPr>
              <w:t xml:space="preserve">We utilize an ACD to route inbound calls to agent groups, agents </w:t>
            </w:r>
            <w:proofErr w:type="gramStart"/>
            <w:r w:rsidRPr="00A215C1">
              <w:rPr>
                <w:color w:val="FF0000"/>
                <w:sz w:val="22"/>
                <w:szCs w:val="22"/>
              </w:rPr>
              <w:t>can be assigned</w:t>
            </w:r>
            <w:proofErr w:type="gramEnd"/>
            <w:r w:rsidRPr="00A215C1">
              <w:rPr>
                <w:color w:val="FF0000"/>
                <w:sz w:val="22"/>
                <w:szCs w:val="22"/>
              </w:rPr>
              <w:t xml:space="preserve"> to </w:t>
            </w:r>
            <w:proofErr w:type="spellStart"/>
            <w:r w:rsidRPr="00A215C1">
              <w:rPr>
                <w:color w:val="FF0000"/>
                <w:sz w:val="22"/>
                <w:szCs w:val="22"/>
              </w:rPr>
              <w:t>multipe</w:t>
            </w:r>
            <w:proofErr w:type="spellEnd"/>
            <w:r w:rsidRPr="00A215C1">
              <w:rPr>
                <w:color w:val="FF0000"/>
                <w:sz w:val="22"/>
                <w:szCs w:val="22"/>
              </w:rPr>
              <w:t xml:space="preserve"> ACD groups while logged into an active outbound campaign.  Call </w:t>
            </w:r>
            <w:proofErr w:type="gramStart"/>
            <w:r w:rsidRPr="00A215C1">
              <w:rPr>
                <w:color w:val="FF0000"/>
                <w:sz w:val="22"/>
                <w:szCs w:val="22"/>
              </w:rPr>
              <w:t>are routed</w:t>
            </w:r>
            <w:proofErr w:type="gramEnd"/>
            <w:r w:rsidRPr="00A215C1">
              <w:rPr>
                <w:color w:val="FF0000"/>
                <w:sz w:val="22"/>
                <w:szCs w:val="22"/>
              </w:rPr>
              <w:t xml:space="preserve"> to them based on priority.  </w:t>
            </w:r>
          </w:p>
        </w:tc>
      </w:tr>
      <w:tr w:rsidR="00A215C1" w:rsidRPr="00DF755B" w:rsidTr="00A215C1">
        <w:trPr>
          <w:trHeight w:val="1500"/>
        </w:trPr>
        <w:tc>
          <w:tcPr>
            <w:tcW w:w="549" w:type="dxa"/>
            <w:hideMark/>
          </w:tcPr>
          <w:p w:rsidR="00A215C1" w:rsidRPr="00DF755B" w:rsidRDefault="00A215C1" w:rsidP="00550BDF">
            <w:r w:rsidRPr="00DF755B">
              <w:t>15</w:t>
            </w:r>
          </w:p>
        </w:tc>
        <w:tc>
          <w:tcPr>
            <w:tcW w:w="5931" w:type="dxa"/>
            <w:hideMark/>
          </w:tcPr>
          <w:p w:rsidR="00A215C1" w:rsidRPr="00A215C1" w:rsidRDefault="00A215C1" w:rsidP="00550BDF">
            <w:pPr>
              <w:rPr>
                <w:sz w:val="22"/>
                <w:szCs w:val="22"/>
              </w:rPr>
            </w:pPr>
            <w:r w:rsidRPr="00A215C1">
              <w:rPr>
                <w:sz w:val="22"/>
                <w:szCs w:val="22"/>
              </w:rPr>
              <w:t>Please expand upon your Real-time speech analytics requirements.</w:t>
            </w:r>
          </w:p>
        </w:tc>
        <w:tc>
          <w:tcPr>
            <w:tcW w:w="4320" w:type="dxa"/>
            <w:hideMark/>
          </w:tcPr>
          <w:p w:rsidR="00A215C1" w:rsidRPr="00A215C1" w:rsidRDefault="00A215C1" w:rsidP="00550BDF">
            <w:pPr>
              <w:rPr>
                <w:color w:val="FF0000"/>
                <w:sz w:val="22"/>
                <w:szCs w:val="22"/>
              </w:rPr>
            </w:pPr>
            <w:r w:rsidRPr="00A215C1">
              <w:rPr>
                <w:color w:val="FF0000"/>
                <w:sz w:val="22"/>
                <w:szCs w:val="22"/>
              </w:rPr>
              <w:t xml:space="preserve">We need the ability to </w:t>
            </w:r>
            <w:proofErr w:type="spellStart"/>
            <w:r w:rsidRPr="00A215C1">
              <w:rPr>
                <w:color w:val="FF0000"/>
                <w:sz w:val="22"/>
                <w:szCs w:val="22"/>
              </w:rPr>
              <w:t>moinitor</w:t>
            </w:r>
            <w:proofErr w:type="spellEnd"/>
            <w:r w:rsidRPr="00A215C1">
              <w:rPr>
                <w:color w:val="FF0000"/>
                <w:sz w:val="22"/>
                <w:szCs w:val="22"/>
              </w:rPr>
              <w:t xml:space="preserve"> 100% of our calls in real time.  The system should listen for key phrases to ensure agents </w:t>
            </w:r>
            <w:proofErr w:type="gramStart"/>
            <w:r w:rsidRPr="00A215C1">
              <w:rPr>
                <w:color w:val="FF0000"/>
                <w:sz w:val="22"/>
                <w:szCs w:val="22"/>
              </w:rPr>
              <w:t>are in compliance</w:t>
            </w:r>
            <w:proofErr w:type="gramEnd"/>
            <w:r w:rsidRPr="00A215C1">
              <w:rPr>
                <w:color w:val="FF0000"/>
                <w:sz w:val="22"/>
                <w:szCs w:val="22"/>
              </w:rPr>
              <w:t xml:space="preserve"> with policies and standards.  Alerts </w:t>
            </w:r>
            <w:proofErr w:type="gramStart"/>
            <w:r w:rsidRPr="00A215C1">
              <w:rPr>
                <w:color w:val="FF0000"/>
                <w:sz w:val="22"/>
                <w:szCs w:val="22"/>
              </w:rPr>
              <w:t>should be sent</w:t>
            </w:r>
            <w:proofErr w:type="gramEnd"/>
            <w:r w:rsidRPr="00A215C1">
              <w:rPr>
                <w:color w:val="FF0000"/>
                <w:sz w:val="22"/>
                <w:szCs w:val="22"/>
              </w:rPr>
              <w:t xml:space="preserve"> to the agent and/or supervisor while the call is connected so that the agent can make the necessary corrections, e.g. mini </w:t>
            </w:r>
            <w:proofErr w:type="spellStart"/>
            <w:r w:rsidRPr="00A215C1">
              <w:rPr>
                <w:color w:val="FF0000"/>
                <w:sz w:val="22"/>
                <w:szCs w:val="22"/>
              </w:rPr>
              <w:t>miranda</w:t>
            </w:r>
            <w:proofErr w:type="spellEnd"/>
            <w:r w:rsidRPr="00A215C1">
              <w:rPr>
                <w:color w:val="FF0000"/>
                <w:sz w:val="22"/>
                <w:szCs w:val="22"/>
              </w:rPr>
              <w:t xml:space="preserve"> or call recording disclosure.</w:t>
            </w:r>
          </w:p>
        </w:tc>
      </w:tr>
      <w:tr w:rsidR="00A215C1" w:rsidRPr="00DF755B" w:rsidTr="00A215C1">
        <w:trPr>
          <w:trHeight w:val="600"/>
        </w:trPr>
        <w:tc>
          <w:tcPr>
            <w:tcW w:w="549" w:type="dxa"/>
            <w:hideMark/>
          </w:tcPr>
          <w:p w:rsidR="00A215C1" w:rsidRPr="00DF755B" w:rsidRDefault="00A215C1" w:rsidP="00550BDF">
            <w:r w:rsidRPr="00DF755B">
              <w:t>16</w:t>
            </w:r>
          </w:p>
        </w:tc>
        <w:tc>
          <w:tcPr>
            <w:tcW w:w="5931" w:type="dxa"/>
            <w:hideMark/>
          </w:tcPr>
          <w:p w:rsidR="00A215C1" w:rsidRPr="00A215C1" w:rsidRDefault="00A215C1" w:rsidP="00550BDF">
            <w:pPr>
              <w:rPr>
                <w:sz w:val="22"/>
                <w:szCs w:val="22"/>
              </w:rPr>
            </w:pPr>
            <w:r w:rsidRPr="00A215C1">
              <w:rPr>
                <w:sz w:val="22"/>
                <w:szCs w:val="22"/>
              </w:rPr>
              <w:t xml:space="preserve">Is the specified functionality currently operating for the County, and if so, </w:t>
            </w:r>
            <w:proofErr w:type="gramStart"/>
            <w:r w:rsidRPr="00A215C1">
              <w:rPr>
                <w:sz w:val="22"/>
                <w:szCs w:val="22"/>
              </w:rPr>
              <w:t>who</w:t>
            </w:r>
            <w:proofErr w:type="gramEnd"/>
            <w:r w:rsidRPr="00A215C1">
              <w:rPr>
                <w:sz w:val="22"/>
                <w:szCs w:val="22"/>
              </w:rPr>
              <w:t xml:space="preserve"> is the vendor providing it?</w:t>
            </w:r>
          </w:p>
        </w:tc>
        <w:tc>
          <w:tcPr>
            <w:tcW w:w="4320" w:type="dxa"/>
            <w:hideMark/>
          </w:tcPr>
          <w:p w:rsidR="00A215C1" w:rsidRPr="00A215C1" w:rsidRDefault="00A215C1" w:rsidP="00550BDF">
            <w:pPr>
              <w:rPr>
                <w:color w:val="FF0000"/>
                <w:sz w:val="22"/>
                <w:szCs w:val="22"/>
              </w:rPr>
            </w:pPr>
            <w:r w:rsidRPr="00A215C1">
              <w:rPr>
                <w:color w:val="FF0000"/>
                <w:sz w:val="22"/>
                <w:szCs w:val="22"/>
              </w:rPr>
              <w:t>Noble Systems</w:t>
            </w:r>
          </w:p>
        </w:tc>
      </w:tr>
      <w:tr w:rsidR="00A215C1" w:rsidRPr="00DF755B" w:rsidTr="00A215C1">
        <w:trPr>
          <w:trHeight w:val="600"/>
        </w:trPr>
        <w:tc>
          <w:tcPr>
            <w:tcW w:w="549" w:type="dxa"/>
            <w:hideMark/>
          </w:tcPr>
          <w:p w:rsidR="00A215C1" w:rsidRPr="00DF755B" w:rsidRDefault="00A215C1" w:rsidP="00550BDF">
            <w:r w:rsidRPr="00DF755B">
              <w:t>17</w:t>
            </w:r>
          </w:p>
        </w:tc>
        <w:tc>
          <w:tcPr>
            <w:tcW w:w="5931" w:type="dxa"/>
            <w:hideMark/>
          </w:tcPr>
          <w:p w:rsidR="00A215C1" w:rsidRPr="00A215C1" w:rsidRDefault="00A215C1" w:rsidP="00550BDF">
            <w:pPr>
              <w:rPr>
                <w:sz w:val="22"/>
                <w:szCs w:val="22"/>
              </w:rPr>
            </w:pPr>
            <w:proofErr w:type="gramStart"/>
            <w:r w:rsidRPr="00A215C1">
              <w:rPr>
                <w:sz w:val="22"/>
                <w:szCs w:val="22"/>
              </w:rPr>
              <w:t>Is this request intended</w:t>
            </w:r>
            <w:proofErr w:type="gramEnd"/>
            <w:r w:rsidRPr="00A215C1">
              <w:rPr>
                <w:sz w:val="22"/>
                <w:szCs w:val="22"/>
              </w:rPr>
              <w:t xml:space="preserve"> to support only the Court Collections Unit, or will it also need to support other Court or County Units?  </w:t>
            </w:r>
          </w:p>
        </w:tc>
        <w:tc>
          <w:tcPr>
            <w:tcW w:w="4320" w:type="dxa"/>
            <w:hideMark/>
          </w:tcPr>
          <w:p w:rsidR="00A215C1" w:rsidRPr="00A215C1" w:rsidRDefault="00A215C1" w:rsidP="00550BDF">
            <w:pPr>
              <w:rPr>
                <w:color w:val="FF0000"/>
                <w:sz w:val="22"/>
                <w:szCs w:val="22"/>
              </w:rPr>
            </w:pPr>
            <w:r w:rsidRPr="00A215C1">
              <w:rPr>
                <w:color w:val="FF0000"/>
                <w:sz w:val="22"/>
                <w:szCs w:val="22"/>
              </w:rPr>
              <w:t>Information provided on cover page of RFP - Cooperative Agreement</w:t>
            </w:r>
          </w:p>
        </w:tc>
      </w:tr>
      <w:tr w:rsidR="00A215C1" w:rsidRPr="00DF755B" w:rsidTr="00A215C1">
        <w:trPr>
          <w:trHeight w:val="600"/>
        </w:trPr>
        <w:tc>
          <w:tcPr>
            <w:tcW w:w="549" w:type="dxa"/>
            <w:hideMark/>
          </w:tcPr>
          <w:p w:rsidR="00A215C1" w:rsidRPr="00DF755B" w:rsidRDefault="00A215C1" w:rsidP="00550BDF">
            <w:r w:rsidRPr="00DF755B">
              <w:t>18</w:t>
            </w:r>
          </w:p>
        </w:tc>
        <w:tc>
          <w:tcPr>
            <w:tcW w:w="5931" w:type="dxa"/>
            <w:hideMark/>
          </w:tcPr>
          <w:p w:rsidR="00A215C1" w:rsidRPr="00A215C1" w:rsidRDefault="00A215C1" w:rsidP="00550BDF">
            <w:pPr>
              <w:rPr>
                <w:sz w:val="22"/>
                <w:szCs w:val="22"/>
              </w:rPr>
            </w:pPr>
            <w:r w:rsidRPr="00A215C1">
              <w:rPr>
                <w:sz w:val="22"/>
                <w:szCs w:val="22"/>
              </w:rPr>
              <w:t xml:space="preserve">What is the make and model of the phone system supporting the specified contact center?  </w:t>
            </w:r>
            <w:proofErr w:type="gramStart"/>
            <w:r w:rsidRPr="00A215C1">
              <w:rPr>
                <w:sz w:val="22"/>
                <w:szCs w:val="22"/>
              </w:rPr>
              <w:t>Also</w:t>
            </w:r>
            <w:proofErr w:type="gramEnd"/>
            <w:r w:rsidRPr="00A215C1">
              <w:rPr>
                <w:sz w:val="22"/>
                <w:szCs w:val="22"/>
              </w:rPr>
              <w:t xml:space="preserve"> who provides this phone system?  </w:t>
            </w:r>
          </w:p>
        </w:tc>
        <w:tc>
          <w:tcPr>
            <w:tcW w:w="4320" w:type="dxa"/>
            <w:noWrap/>
            <w:hideMark/>
          </w:tcPr>
          <w:p w:rsidR="00A215C1" w:rsidRPr="00A215C1" w:rsidRDefault="00A215C1" w:rsidP="00550BDF">
            <w:pPr>
              <w:rPr>
                <w:color w:val="FF0000"/>
                <w:sz w:val="22"/>
                <w:szCs w:val="22"/>
              </w:rPr>
            </w:pPr>
            <w:r w:rsidRPr="00A215C1">
              <w:rPr>
                <w:color w:val="FF0000"/>
                <w:sz w:val="22"/>
                <w:szCs w:val="22"/>
              </w:rPr>
              <w:t xml:space="preserve">Noble integrated soft phones </w:t>
            </w:r>
          </w:p>
        </w:tc>
      </w:tr>
      <w:tr w:rsidR="00A215C1" w:rsidRPr="00DF755B" w:rsidTr="00A215C1">
        <w:trPr>
          <w:trHeight w:val="900"/>
        </w:trPr>
        <w:tc>
          <w:tcPr>
            <w:tcW w:w="549" w:type="dxa"/>
            <w:hideMark/>
          </w:tcPr>
          <w:p w:rsidR="00A215C1" w:rsidRPr="00DF755B" w:rsidRDefault="00A215C1" w:rsidP="00550BDF">
            <w:r w:rsidRPr="00DF755B">
              <w:t>19</w:t>
            </w:r>
          </w:p>
        </w:tc>
        <w:tc>
          <w:tcPr>
            <w:tcW w:w="5931" w:type="dxa"/>
            <w:hideMark/>
          </w:tcPr>
          <w:p w:rsidR="00A215C1" w:rsidRPr="00A215C1" w:rsidRDefault="00A215C1" w:rsidP="00550BDF">
            <w:pPr>
              <w:rPr>
                <w:sz w:val="22"/>
                <w:szCs w:val="22"/>
              </w:rPr>
            </w:pPr>
            <w:r w:rsidRPr="00A215C1">
              <w:rPr>
                <w:sz w:val="22"/>
                <w:szCs w:val="22"/>
              </w:rPr>
              <w:t xml:space="preserve">Please provide the estimated volume of agents in the contact center, the volume of inbound and outbound calls to </w:t>
            </w:r>
            <w:proofErr w:type="gramStart"/>
            <w:r w:rsidRPr="00A215C1">
              <w:rPr>
                <w:sz w:val="22"/>
                <w:szCs w:val="22"/>
              </w:rPr>
              <w:t>be handled</w:t>
            </w:r>
            <w:proofErr w:type="gramEnd"/>
            <w:r w:rsidRPr="00A215C1">
              <w:rPr>
                <w:sz w:val="22"/>
                <w:szCs w:val="22"/>
              </w:rPr>
              <w:t xml:space="preserve">, and the average call duration for each type of call?  </w:t>
            </w:r>
          </w:p>
        </w:tc>
        <w:tc>
          <w:tcPr>
            <w:tcW w:w="4320" w:type="dxa"/>
            <w:noWrap/>
            <w:hideMark/>
          </w:tcPr>
          <w:p w:rsidR="00A215C1" w:rsidRPr="00A215C1" w:rsidRDefault="00A215C1" w:rsidP="00550BDF">
            <w:pPr>
              <w:rPr>
                <w:color w:val="FF0000"/>
                <w:sz w:val="22"/>
                <w:szCs w:val="22"/>
              </w:rPr>
            </w:pPr>
            <w:r w:rsidRPr="00A215C1">
              <w:rPr>
                <w:color w:val="FF0000"/>
                <w:sz w:val="22"/>
                <w:szCs w:val="22"/>
              </w:rPr>
              <w:t>Previously Answered</w:t>
            </w:r>
          </w:p>
        </w:tc>
      </w:tr>
      <w:tr w:rsidR="00A215C1" w:rsidRPr="00DF755B" w:rsidTr="00A215C1">
        <w:trPr>
          <w:trHeight w:val="600"/>
        </w:trPr>
        <w:tc>
          <w:tcPr>
            <w:tcW w:w="549" w:type="dxa"/>
            <w:hideMark/>
          </w:tcPr>
          <w:p w:rsidR="00A215C1" w:rsidRPr="00DF755B" w:rsidRDefault="00A215C1" w:rsidP="00550BDF">
            <w:r w:rsidRPr="00DF755B">
              <w:t>20</w:t>
            </w:r>
          </w:p>
        </w:tc>
        <w:tc>
          <w:tcPr>
            <w:tcW w:w="5931" w:type="dxa"/>
            <w:hideMark/>
          </w:tcPr>
          <w:p w:rsidR="00A215C1" w:rsidRPr="00A215C1" w:rsidRDefault="00A215C1" w:rsidP="00550BDF">
            <w:pPr>
              <w:rPr>
                <w:sz w:val="22"/>
                <w:szCs w:val="22"/>
              </w:rPr>
            </w:pPr>
            <w:r w:rsidRPr="00A215C1">
              <w:rPr>
                <w:sz w:val="22"/>
                <w:szCs w:val="22"/>
              </w:rPr>
              <w:t xml:space="preserve">Attachment 7, Scope of Work, Rows 1.1-4:  What CMS(s) must be </w:t>
            </w:r>
            <w:proofErr w:type="gramStart"/>
            <w:r w:rsidRPr="00A215C1">
              <w:rPr>
                <w:sz w:val="22"/>
                <w:szCs w:val="22"/>
              </w:rPr>
              <w:t>interfaced?</w:t>
            </w:r>
            <w:proofErr w:type="gramEnd"/>
            <w:r w:rsidRPr="00A215C1">
              <w:rPr>
                <w:sz w:val="22"/>
                <w:szCs w:val="22"/>
              </w:rPr>
              <w:t xml:space="preserve">  </w:t>
            </w:r>
            <w:proofErr w:type="gramStart"/>
            <w:r w:rsidRPr="00A215C1">
              <w:rPr>
                <w:sz w:val="22"/>
                <w:szCs w:val="22"/>
              </w:rPr>
              <w:t>Is VCIJIS the only one or are there others?</w:t>
            </w:r>
            <w:proofErr w:type="gramEnd"/>
            <w:r w:rsidRPr="00A215C1">
              <w:rPr>
                <w:sz w:val="22"/>
                <w:szCs w:val="22"/>
              </w:rPr>
              <w:t xml:space="preserve"> </w:t>
            </w:r>
          </w:p>
        </w:tc>
        <w:tc>
          <w:tcPr>
            <w:tcW w:w="4320" w:type="dxa"/>
            <w:noWrap/>
            <w:hideMark/>
          </w:tcPr>
          <w:p w:rsidR="00A215C1" w:rsidRPr="00A215C1" w:rsidRDefault="00A215C1" w:rsidP="00550BDF">
            <w:pPr>
              <w:rPr>
                <w:color w:val="FF0000"/>
                <w:sz w:val="22"/>
                <w:szCs w:val="22"/>
              </w:rPr>
            </w:pPr>
            <w:r w:rsidRPr="00A215C1">
              <w:rPr>
                <w:color w:val="FF0000"/>
                <w:sz w:val="22"/>
                <w:szCs w:val="22"/>
              </w:rPr>
              <w:t>VCIJIS only</w:t>
            </w:r>
          </w:p>
        </w:tc>
      </w:tr>
      <w:tr w:rsidR="00A215C1" w:rsidRPr="00DF755B" w:rsidTr="00A215C1">
        <w:trPr>
          <w:trHeight w:val="1200"/>
        </w:trPr>
        <w:tc>
          <w:tcPr>
            <w:tcW w:w="549" w:type="dxa"/>
            <w:hideMark/>
          </w:tcPr>
          <w:p w:rsidR="00A215C1" w:rsidRPr="00DF755B" w:rsidRDefault="00A215C1" w:rsidP="00550BDF">
            <w:r w:rsidRPr="00DF755B">
              <w:t>21</w:t>
            </w:r>
          </w:p>
        </w:tc>
        <w:tc>
          <w:tcPr>
            <w:tcW w:w="5931" w:type="dxa"/>
            <w:hideMark/>
          </w:tcPr>
          <w:p w:rsidR="00A215C1" w:rsidRPr="00A215C1" w:rsidRDefault="00A215C1" w:rsidP="00550BDF">
            <w:pPr>
              <w:rPr>
                <w:sz w:val="22"/>
                <w:szCs w:val="22"/>
              </w:rPr>
            </w:pPr>
            <w:r w:rsidRPr="00A215C1">
              <w:rPr>
                <w:sz w:val="22"/>
                <w:szCs w:val="22"/>
              </w:rPr>
              <w:t xml:space="preserve">Attachment 7, Scope of Work, Rows 6.1 and 6.2:  What analytics </w:t>
            </w:r>
            <w:proofErr w:type="gramStart"/>
            <w:r w:rsidRPr="00A215C1">
              <w:rPr>
                <w:sz w:val="22"/>
                <w:szCs w:val="22"/>
              </w:rPr>
              <w:t>are needed</w:t>
            </w:r>
            <w:proofErr w:type="gramEnd"/>
            <w:r w:rsidRPr="00A215C1">
              <w:rPr>
                <w:sz w:val="22"/>
                <w:szCs w:val="22"/>
              </w:rPr>
              <w:t xml:space="preserve"> for this application? </w:t>
            </w:r>
          </w:p>
        </w:tc>
        <w:tc>
          <w:tcPr>
            <w:tcW w:w="4320" w:type="dxa"/>
            <w:hideMark/>
          </w:tcPr>
          <w:p w:rsidR="00A215C1" w:rsidRPr="00A215C1" w:rsidRDefault="00A215C1" w:rsidP="00550BDF">
            <w:pPr>
              <w:rPr>
                <w:color w:val="FF0000"/>
                <w:sz w:val="22"/>
                <w:szCs w:val="22"/>
              </w:rPr>
            </w:pPr>
            <w:r w:rsidRPr="00A215C1">
              <w:rPr>
                <w:color w:val="FF0000"/>
                <w:sz w:val="22"/>
                <w:szCs w:val="22"/>
              </w:rPr>
              <w:t xml:space="preserve">For quality assurance purposes, defined “events” </w:t>
            </w:r>
            <w:proofErr w:type="gramStart"/>
            <w:r w:rsidRPr="00A215C1">
              <w:rPr>
                <w:color w:val="FF0000"/>
                <w:sz w:val="22"/>
                <w:szCs w:val="22"/>
              </w:rPr>
              <w:t>should be identified</w:t>
            </w:r>
            <w:proofErr w:type="gramEnd"/>
            <w:r w:rsidRPr="00A215C1">
              <w:rPr>
                <w:color w:val="FF0000"/>
                <w:sz w:val="22"/>
                <w:szCs w:val="22"/>
              </w:rPr>
              <w:t xml:space="preserve"> as having occurred or not, while the call is connected.  Post call analytics should occur on 100% of the calls to ensure adherence to scripts.  Should allow ad hoc queries based on key phrases.</w:t>
            </w:r>
          </w:p>
        </w:tc>
      </w:tr>
      <w:tr w:rsidR="00A215C1" w:rsidRPr="00DF755B" w:rsidTr="00A215C1">
        <w:trPr>
          <w:trHeight w:val="600"/>
        </w:trPr>
        <w:tc>
          <w:tcPr>
            <w:tcW w:w="549" w:type="dxa"/>
            <w:hideMark/>
          </w:tcPr>
          <w:p w:rsidR="00A215C1" w:rsidRPr="00DF755B" w:rsidRDefault="00A215C1" w:rsidP="00550BDF">
            <w:r w:rsidRPr="00DF755B">
              <w:t>22</w:t>
            </w:r>
          </w:p>
        </w:tc>
        <w:tc>
          <w:tcPr>
            <w:tcW w:w="5931" w:type="dxa"/>
            <w:hideMark/>
          </w:tcPr>
          <w:p w:rsidR="00A215C1" w:rsidRPr="00A215C1" w:rsidRDefault="00A215C1" w:rsidP="00550BDF">
            <w:pPr>
              <w:rPr>
                <w:sz w:val="22"/>
                <w:szCs w:val="22"/>
              </w:rPr>
            </w:pPr>
            <w:r w:rsidRPr="00A215C1">
              <w:rPr>
                <w:sz w:val="22"/>
                <w:szCs w:val="22"/>
              </w:rPr>
              <w:t xml:space="preserve">Attachment 7, Scope of Work, Rows 6.5:  Is this requirement to provide separate analytics reports in English for English and Spanish calls? </w:t>
            </w:r>
          </w:p>
        </w:tc>
        <w:tc>
          <w:tcPr>
            <w:tcW w:w="4320" w:type="dxa"/>
            <w:noWrap/>
            <w:hideMark/>
          </w:tcPr>
          <w:p w:rsidR="00A215C1" w:rsidRPr="00A215C1" w:rsidRDefault="00A215C1" w:rsidP="00550BDF">
            <w:pPr>
              <w:rPr>
                <w:color w:val="FF0000"/>
                <w:sz w:val="22"/>
                <w:szCs w:val="22"/>
              </w:rPr>
            </w:pPr>
            <w:r w:rsidRPr="00A215C1">
              <w:rPr>
                <w:color w:val="FF0000"/>
                <w:sz w:val="22"/>
                <w:szCs w:val="22"/>
              </w:rPr>
              <w:t>Yes</w:t>
            </w:r>
          </w:p>
        </w:tc>
      </w:tr>
      <w:tr w:rsidR="00A215C1" w:rsidRPr="00DF755B" w:rsidTr="00A215C1">
        <w:trPr>
          <w:trHeight w:val="600"/>
        </w:trPr>
        <w:tc>
          <w:tcPr>
            <w:tcW w:w="549" w:type="dxa"/>
            <w:hideMark/>
          </w:tcPr>
          <w:p w:rsidR="00A215C1" w:rsidRPr="00DF755B" w:rsidRDefault="00A215C1" w:rsidP="00550BDF">
            <w:r w:rsidRPr="00DF755B">
              <w:t>23</w:t>
            </w:r>
          </w:p>
        </w:tc>
        <w:tc>
          <w:tcPr>
            <w:tcW w:w="5931" w:type="dxa"/>
            <w:hideMark/>
          </w:tcPr>
          <w:p w:rsidR="00A215C1" w:rsidRPr="00A215C1" w:rsidRDefault="00A215C1" w:rsidP="00550BDF">
            <w:pPr>
              <w:rPr>
                <w:sz w:val="22"/>
                <w:szCs w:val="22"/>
              </w:rPr>
            </w:pPr>
            <w:r w:rsidRPr="00A215C1">
              <w:rPr>
                <w:sz w:val="22"/>
                <w:szCs w:val="22"/>
              </w:rPr>
              <w:t xml:space="preserve">Attachment 7, Scope of Work, Row 8.1:  Why would PCI security issues be involved in the specified functionality?  Will there be a requirement to process payments? </w:t>
            </w:r>
          </w:p>
        </w:tc>
        <w:tc>
          <w:tcPr>
            <w:tcW w:w="4320" w:type="dxa"/>
            <w:hideMark/>
          </w:tcPr>
          <w:p w:rsidR="00A215C1" w:rsidRPr="00A215C1" w:rsidRDefault="00A215C1" w:rsidP="00550BDF">
            <w:pPr>
              <w:rPr>
                <w:color w:val="FF0000"/>
                <w:sz w:val="22"/>
                <w:szCs w:val="22"/>
              </w:rPr>
            </w:pPr>
            <w:r w:rsidRPr="00A215C1">
              <w:rPr>
                <w:color w:val="FF0000"/>
                <w:sz w:val="22"/>
                <w:szCs w:val="22"/>
              </w:rPr>
              <w:t>The requirement is to allow agents the ability to start and stop call recordings</w:t>
            </w:r>
          </w:p>
        </w:tc>
      </w:tr>
      <w:tr w:rsidR="00A215C1" w:rsidRPr="00DF755B" w:rsidTr="00A215C1">
        <w:trPr>
          <w:trHeight w:val="600"/>
        </w:trPr>
        <w:tc>
          <w:tcPr>
            <w:tcW w:w="549" w:type="dxa"/>
            <w:hideMark/>
          </w:tcPr>
          <w:p w:rsidR="00A215C1" w:rsidRPr="00DF755B" w:rsidRDefault="00A215C1" w:rsidP="00550BDF">
            <w:r w:rsidRPr="00DF755B">
              <w:t>24</w:t>
            </w:r>
          </w:p>
        </w:tc>
        <w:tc>
          <w:tcPr>
            <w:tcW w:w="5931" w:type="dxa"/>
            <w:hideMark/>
          </w:tcPr>
          <w:p w:rsidR="00A215C1" w:rsidRPr="00A215C1" w:rsidRDefault="00A215C1" w:rsidP="00550BDF">
            <w:pPr>
              <w:rPr>
                <w:sz w:val="22"/>
                <w:szCs w:val="22"/>
              </w:rPr>
            </w:pPr>
            <w:r w:rsidRPr="00A215C1">
              <w:rPr>
                <w:sz w:val="22"/>
                <w:szCs w:val="22"/>
              </w:rPr>
              <w:t xml:space="preserve">Attachment 7, Scope of Work, Row 14.3:  What is the intended functional requirement? </w:t>
            </w:r>
          </w:p>
        </w:tc>
        <w:tc>
          <w:tcPr>
            <w:tcW w:w="4320" w:type="dxa"/>
            <w:hideMark/>
          </w:tcPr>
          <w:p w:rsidR="00A215C1" w:rsidRPr="00A215C1" w:rsidRDefault="00A215C1" w:rsidP="00550BDF">
            <w:pPr>
              <w:rPr>
                <w:color w:val="FF0000"/>
                <w:sz w:val="22"/>
                <w:szCs w:val="22"/>
              </w:rPr>
            </w:pPr>
            <w:r w:rsidRPr="00A215C1">
              <w:rPr>
                <w:color w:val="FF0000"/>
                <w:sz w:val="22"/>
                <w:szCs w:val="22"/>
              </w:rPr>
              <w:t>Requirement 14.3 provides background information of the Court’s CMS</w:t>
            </w:r>
          </w:p>
        </w:tc>
      </w:tr>
      <w:tr w:rsidR="00A215C1" w:rsidRPr="00DF755B" w:rsidTr="00A215C1">
        <w:trPr>
          <w:trHeight w:val="600"/>
        </w:trPr>
        <w:tc>
          <w:tcPr>
            <w:tcW w:w="549" w:type="dxa"/>
            <w:hideMark/>
          </w:tcPr>
          <w:p w:rsidR="00A215C1" w:rsidRPr="00DF755B" w:rsidRDefault="00A215C1" w:rsidP="00550BDF">
            <w:r w:rsidRPr="00DF755B">
              <w:t>25</w:t>
            </w:r>
          </w:p>
        </w:tc>
        <w:tc>
          <w:tcPr>
            <w:tcW w:w="5931" w:type="dxa"/>
            <w:hideMark/>
          </w:tcPr>
          <w:p w:rsidR="00A215C1" w:rsidRPr="00A215C1" w:rsidRDefault="00A215C1" w:rsidP="00550BDF">
            <w:pPr>
              <w:rPr>
                <w:sz w:val="22"/>
                <w:szCs w:val="22"/>
              </w:rPr>
            </w:pPr>
            <w:r w:rsidRPr="00A215C1">
              <w:rPr>
                <w:sz w:val="22"/>
                <w:szCs w:val="22"/>
              </w:rPr>
              <w:t xml:space="preserve">I understand you have 85 agents taking calls from the dialers; is there additional volume going to agents from other sources? </w:t>
            </w:r>
          </w:p>
        </w:tc>
        <w:tc>
          <w:tcPr>
            <w:tcW w:w="4320" w:type="dxa"/>
            <w:noWrap/>
            <w:hideMark/>
          </w:tcPr>
          <w:p w:rsidR="00A215C1" w:rsidRPr="00A215C1" w:rsidRDefault="00A215C1" w:rsidP="00550BDF">
            <w:pPr>
              <w:rPr>
                <w:color w:val="FF0000"/>
                <w:sz w:val="22"/>
                <w:szCs w:val="22"/>
              </w:rPr>
            </w:pPr>
            <w:r w:rsidRPr="00A215C1">
              <w:rPr>
                <w:color w:val="FF0000"/>
                <w:sz w:val="22"/>
                <w:szCs w:val="22"/>
              </w:rPr>
              <w:t>No</w:t>
            </w:r>
          </w:p>
        </w:tc>
      </w:tr>
      <w:tr w:rsidR="00A215C1" w:rsidRPr="00DF755B" w:rsidTr="00A215C1">
        <w:trPr>
          <w:trHeight w:val="300"/>
        </w:trPr>
        <w:tc>
          <w:tcPr>
            <w:tcW w:w="549" w:type="dxa"/>
            <w:hideMark/>
          </w:tcPr>
          <w:p w:rsidR="00A215C1" w:rsidRPr="00DF755B" w:rsidRDefault="00A215C1" w:rsidP="00550BDF">
            <w:r w:rsidRPr="00DF755B">
              <w:t>26</w:t>
            </w:r>
          </w:p>
        </w:tc>
        <w:tc>
          <w:tcPr>
            <w:tcW w:w="5931" w:type="dxa"/>
            <w:hideMark/>
          </w:tcPr>
          <w:p w:rsidR="00A215C1" w:rsidRPr="00A215C1" w:rsidRDefault="00A215C1" w:rsidP="00550BDF">
            <w:pPr>
              <w:rPr>
                <w:sz w:val="22"/>
                <w:szCs w:val="22"/>
              </w:rPr>
            </w:pPr>
            <w:r w:rsidRPr="00A215C1">
              <w:rPr>
                <w:sz w:val="22"/>
                <w:szCs w:val="22"/>
              </w:rPr>
              <w:t xml:space="preserve">What is the peak call volume and monthly call volume </w:t>
            </w:r>
          </w:p>
        </w:tc>
        <w:tc>
          <w:tcPr>
            <w:tcW w:w="4320" w:type="dxa"/>
            <w:noWrap/>
            <w:hideMark/>
          </w:tcPr>
          <w:p w:rsidR="00A215C1" w:rsidRPr="00A215C1" w:rsidRDefault="00A215C1" w:rsidP="00550BDF">
            <w:pPr>
              <w:rPr>
                <w:color w:val="FF0000"/>
                <w:sz w:val="22"/>
                <w:szCs w:val="22"/>
              </w:rPr>
            </w:pPr>
            <w:r w:rsidRPr="00A215C1">
              <w:rPr>
                <w:color w:val="FF0000"/>
                <w:sz w:val="22"/>
                <w:szCs w:val="22"/>
              </w:rPr>
              <w:t>Previously Answered</w:t>
            </w:r>
          </w:p>
        </w:tc>
      </w:tr>
      <w:tr w:rsidR="00A215C1" w:rsidRPr="00DF755B" w:rsidTr="00A215C1">
        <w:trPr>
          <w:trHeight w:val="300"/>
        </w:trPr>
        <w:tc>
          <w:tcPr>
            <w:tcW w:w="549" w:type="dxa"/>
            <w:hideMark/>
          </w:tcPr>
          <w:p w:rsidR="00A215C1" w:rsidRPr="00DF755B" w:rsidRDefault="00A215C1" w:rsidP="00550BDF">
            <w:r w:rsidRPr="00DF755B">
              <w:t>27</w:t>
            </w:r>
          </w:p>
        </w:tc>
        <w:tc>
          <w:tcPr>
            <w:tcW w:w="5931" w:type="dxa"/>
            <w:hideMark/>
          </w:tcPr>
          <w:p w:rsidR="00A215C1" w:rsidRPr="00A215C1" w:rsidRDefault="00A215C1" w:rsidP="00550BDF">
            <w:pPr>
              <w:rPr>
                <w:sz w:val="22"/>
                <w:szCs w:val="22"/>
              </w:rPr>
            </w:pPr>
            <w:r w:rsidRPr="00A215C1">
              <w:rPr>
                <w:sz w:val="22"/>
                <w:szCs w:val="22"/>
              </w:rPr>
              <w:t xml:space="preserve">What is the average talk time </w:t>
            </w:r>
          </w:p>
        </w:tc>
        <w:tc>
          <w:tcPr>
            <w:tcW w:w="4320" w:type="dxa"/>
            <w:noWrap/>
            <w:hideMark/>
          </w:tcPr>
          <w:p w:rsidR="00A215C1" w:rsidRPr="00A215C1" w:rsidRDefault="00A215C1" w:rsidP="00550BDF">
            <w:pPr>
              <w:rPr>
                <w:color w:val="FF0000"/>
                <w:sz w:val="22"/>
                <w:szCs w:val="22"/>
              </w:rPr>
            </w:pPr>
            <w:r w:rsidRPr="00A215C1">
              <w:rPr>
                <w:color w:val="FF0000"/>
                <w:sz w:val="22"/>
                <w:szCs w:val="22"/>
              </w:rPr>
              <w:t>Previously Answered</w:t>
            </w:r>
          </w:p>
        </w:tc>
      </w:tr>
      <w:tr w:rsidR="00A215C1" w:rsidRPr="00DF755B" w:rsidTr="00A215C1">
        <w:trPr>
          <w:trHeight w:val="300"/>
        </w:trPr>
        <w:tc>
          <w:tcPr>
            <w:tcW w:w="549" w:type="dxa"/>
            <w:hideMark/>
          </w:tcPr>
          <w:p w:rsidR="00A215C1" w:rsidRPr="00DF755B" w:rsidRDefault="00A215C1" w:rsidP="00550BDF">
            <w:r w:rsidRPr="00DF755B">
              <w:t>28</w:t>
            </w:r>
          </w:p>
        </w:tc>
        <w:tc>
          <w:tcPr>
            <w:tcW w:w="5931" w:type="dxa"/>
            <w:hideMark/>
          </w:tcPr>
          <w:p w:rsidR="00A215C1" w:rsidRPr="00A215C1" w:rsidRDefault="00A215C1" w:rsidP="00550BDF">
            <w:pPr>
              <w:rPr>
                <w:sz w:val="22"/>
                <w:szCs w:val="22"/>
              </w:rPr>
            </w:pPr>
            <w:r w:rsidRPr="00A215C1">
              <w:rPr>
                <w:sz w:val="22"/>
                <w:szCs w:val="22"/>
              </w:rPr>
              <w:t xml:space="preserve">What is the average hold time  </w:t>
            </w:r>
          </w:p>
        </w:tc>
        <w:tc>
          <w:tcPr>
            <w:tcW w:w="4320" w:type="dxa"/>
            <w:noWrap/>
            <w:hideMark/>
          </w:tcPr>
          <w:p w:rsidR="00A215C1" w:rsidRPr="00A215C1" w:rsidRDefault="00A215C1" w:rsidP="00550BDF">
            <w:pPr>
              <w:rPr>
                <w:color w:val="FF0000"/>
                <w:sz w:val="22"/>
                <w:szCs w:val="22"/>
              </w:rPr>
            </w:pPr>
            <w:r w:rsidRPr="00A215C1">
              <w:rPr>
                <w:color w:val="FF0000"/>
                <w:sz w:val="22"/>
                <w:szCs w:val="22"/>
              </w:rPr>
              <w:t>328:15:00/day</w:t>
            </w:r>
          </w:p>
        </w:tc>
      </w:tr>
      <w:tr w:rsidR="00A215C1" w:rsidRPr="00DF755B" w:rsidTr="00A215C1">
        <w:trPr>
          <w:trHeight w:val="300"/>
        </w:trPr>
        <w:tc>
          <w:tcPr>
            <w:tcW w:w="549" w:type="dxa"/>
            <w:hideMark/>
          </w:tcPr>
          <w:p w:rsidR="00A215C1" w:rsidRPr="00DF755B" w:rsidRDefault="00A215C1" w:rsidP="00550BDF">
            <w:r w:rsidRPr="00DF755B">
              <w:t>29</w:t>
            </w:r>
          </w:p>
        </w:tc>
        <w:tc>
          <w:tcPr>
            <w:tcW w:w="5931" w:type="dxa"/>
            <w:hideMark/>
          </w:tcPr>
          <w:p w:rsidR="00A215C1" w:rsidRPr="00A215C1" w:rsidRDefault="00A215C1" w:rsidP="00550BDF">
            <w:pPr>
              <w:rPr>
                <w:sz w:val="22"/>
                <w:szCs w:val="22"/>
              </w:rPr>
            </w:pPr>
            <w:r w:rsidRPr="00A215C1">
              <w:rPr>
                <w:sz w:val="22"/>
                <w:szCs w:val="22"/>
              </w:rPr>
              <w:t xml:space="preserve">Call Blending - could you elaborate on your expectations  </w:t>
            </w:r>
          </w:p>
        </w:tc>
        <w:tc>
          <w:tcPr>
            <w:tcW w:w="4320" w:type="dxa"/>
            <w:noWrap/>
            <w:hideMark/>
          </w:tcPr>
          <w:p w:rsidR="00A215C1" w:rsidRPr="00A215C1" w:rsidRDefault="00A215C1" w:rsidP="00550BDF">
            <w:pPr>
              <w:rPr>
                <w:color w:val="FF0000"/>
                <w:sz w:val="22"/>
                <w:szCs w:val="22"/>
              </w:rPr>
            </w:pPr>
            <w:r w:rsidRPr="00A215C1">
              <w:rPr>
                <w:color w:val="FF0000"/>
                <w:sz w:val="22"/>
                <w:szCs w:val="22"/>
              </w:rPr>
              <w:t>Previously Answered</w:t>
            </w:r>
          </w:p>
        </w:tc>
      </w:tr>
      <w:tr w:rsidR="00A215C1" w:rsidRPr="00DF755B" w:rsidTr="00A215C1">
        <w:trPr>
          <w:trHeight w:val="300"/>
        </w:trPr>
        <w:tc>
          <w:tcPr>
            <w:tcW w:w="549" w:type="dxa"/>
            <w:hideMark/>
          </w:tcPr>
          <w:p w:rsidR="00A215C1" w:rsidRPr="00DF755B" w:rsidRDefault="00A215C1" w:rsidP="00550BDF">
            <w:r w:rsidRPr="00DF755B">
              <w:t>30</w:t>
            </w:r>
          </w:p>
        </w:tc>
        <w:tc>
          <w:tcPr>
            <w:tcW w:w="5931" w:type="dxa"/>
            <w:hideMark/>
          </w:tcPr>
          <w:p w:rsidR="00A215C1" w:rsidRPr="00A215C1" w:rsidRDefault="00A215C1" w:rsidP="00550BDF">
            <w:pPr>
              <w:rPr>
                <w:sz w:val="22"/>
                <w:szCs w:val="22"/>
              </w:rPr>
            </w:pPr>
            <w:r w:rsidRPr="00A215C1">
              <w:rPr>
                <w:sz w:val="22"/>
                <w:szCs w:val="22"/>
              </w:rPr>
              <w:t xml:space="preserve">Time keeping capabilities - Could you elaborate  </w:t>
            </w:r>
          </w:p>
        </w:tc>
        <w:tc>
          <w:tcPr>
            <w:tcW w:w="4320" w:type="dxa"/>
            <w:noWrap/>
            <w:hideMark/>
          </w:tcPr>
          <w:p w:rsidR="00A215C1" w:rsidRPr="00A215C1" w:rsidRDefault="00A215C1" w:rsidP="00550BDF">
            <w:pPr>
              <w:rPr>
                <w:color w:val="FF0000"/>
                <w:sz w:val="22"/>
                <w:szCs w:val="22"/>
              </w:rPr>
            </w:pPr>
            <w:r w:rsidRPr="00A215C1">
              <w:rPr>
                <w:color w:val="FF0000"/>
                <w:sz w:val="22"/>
                <w:szCs w:val="22"/>
              </w:rPr>
              <w:t>Tracking of agent schedules/time off requests</w:t>
            </w:r>
          </w:p>
        </w:tc>
      </w:tr>
      <w:tr w:rsidR="00A215C1" w:rsidRPr="00DF755B" w:rsidTr="00A215C1">
        <w:trPr>
          <w:trHeight w:val="300"/>
        </w:trPr>
        <w:tc>
          <w:tcPr>
            <w:tcW w:w="549" w:type="dxa"/>
            <w:hideMark/>
          </w:tcPr>
          <w:p w:rsidR="00A215C1" w:rsidRPr="00DF755B" w:rsidRDefault="00A215C1" w:rsidP="00550BDF">
            <w:r w:rsidRPr="00DF755B">
              <w:t>31</w:t>
            </w:r>
          </w:p>
        </w:tc>
        <w:tc>
          <w:tcPr>
            <w:tcW w:w="5931" w:type="dxa"/>
            <w:hideMark/>
          </w:tcPr>
          <w:p w:rsidR="00A215C1" w:rsidRPr="00A215C1" w:rsidRDefault="00A215C1" w:rsidP="00550BDF">
            <w:pPr>
              <w:rPr>
                <w:sz w:val="22"/>
                <w:szCs w:val="22"/>
              </w:rPr>
            </w:pPr>
            <w:r w:rsidRPr="00A215C1">
              <w:rPr>
                <w:sz w:val="22"/>
                <w:szCs w:val="22"/>
              </w:rPr>
              <w:t xml:space="preserve">Define Agent Score Cards – </w:t>
            </w:r>
          </w:p>
        </w:tc>
        <w:tc>
          <w:tcPr>
            <w:tcW w:w="4320" w:type="dxa"/>
            <w:hideMark/>
          </w:tcPr>
          <w:p w:rsidR="00A215C1" w:rsidRPr="00A215C1" w:rsidRDefault="00A215C1" w:rsidP="00550BDF">
            <w:pPr>
              <w:rPr>
                <w:color w:val="FF0000"/>
                <w:sz w:val="22"/>
                <w:szCs w:val="22"/>
              </w:rPr>
            </w:pPr>
            <w:r w:rsidRPr="00A215C1">
              <w:rPr>
                <w:color w:val="FF0000"/>
                <w:sz w:val="22"/>
                <w:szCs w:val="22"/>
              </w:rPr>
              <w:t>QA tool to score calls for adherence to scripts, policies, and standards</w:t>
            </w:r>
          </w:p>
        </w:tc>
      </w:tr>
      <w:tr w:rsidR="00A215C1" w:rsidRPr="00DF755B" w:rsidTr="00A215C1">
        <w:trPr>
          <w:trHeight w:val="300"/>
        </w:trPr>
        <w:tc>
          <w:tcPr>
            <w:tcW w:w="549" w:type="dxa"/>
            <w:hideMark/>
          </w:tcPr>
          <w:p w:rsidR="00A215C1" w:rsidRPr="00DF755B" w:rsidRDefault="00A215C1" w:rsidP="00550BDF">
            <w:r w:rsidRPr="00DF755B">
              <w:t>32</w:t>
            </w:r>
          </w:p>
        </w:tc>
        <w:tc>
          <w:tcPr>
            <w:tcW w:w="5931" w:type="dxa"/>
            <w:hideMark/>
          </w:tcPr>
          <w:p w:rsidR="00A215C1" w:rsidRPr="00A215C1" w:rsidRDefault="00A215C1" w:rsidP="00550BDF">
            <w:pPr>
              <w:rPr>
                <w:sz w:val="22"/>
                <w:szCs w:val="22"/>
              </w:rPr>
            </w:pPr>
            <w:r w:rsidRPr="00A215C1">
              <w:rPr>
                <w:sz w:val="22"/>
                <w:szCs w:val="22"/>
              </w:rPr>
              <w:t xml:space="preserve">Is this RFP just for the Court Collections Group? (How many groups) </w:t>
            </w:r>
          </w:p>
        </w:tc>
        <w:tc>
          <w:tcPr>
            <w:tcW w:w="4320" w:type="dxa"/>
            <w:noWrap/>
            <w:hideMark/>
          </w:tcPr>
          <w:p w:rsidR="00A215C1" w:rsidRPr="00A215C1" w:rsidRDefault="00A215C1" w:rsidP="00550BDF">
            <w:pPr>
              <w:rPr>
                <w:color w:val="FF0000"/>
                <w:sz w:val="22"/>
                <w:szCs w:val="22"/>
              </w:rPr>
            </w:pPr>
            <w:r w:rsidRPr="00A215C1">
              <w:rPr>
                <w:color w:val="FF0000"/>
                <w:sz w:val="22"/>
                <w:szCs w:val="22"/>
              </w:rPr>
              <w:t>Yes, one group</w:t>
            </w:r>
          </w:p>
        </w:tc>
      </w:tr>
      <w:tr w:rsidR="00A215C1" w:rsidRPr="00DF755B" w:rsidTr="00A215C1">
        <w:trPr>
          <w:trHeight w:val="300"/>
        </w:trPr>
        <w:tc>
          <w:tcPr>
            <w:tcW w:w="549" w:type="dxa"/>
            <w:hideMark/>
          </w:tcPr>
          <w:p w:rsidR="00A215C1" w:rsidRPr="00DF755B" w:rsidRDefault="00A215C1" w:rsidP="00550BDF">
            <w:r w:rsidRPr="00DF755B">
              <w:t>33</w:t>
            </w:r>
          </w:p>
        </w:tc>
        <w:tc>
          <w:tcPr>
            <w:tcW w:w="5931" w:type="dxa"/>
            <w:hideMark/>
          </w:tcPr>
          <w:p w:rsidR="00A215C1" w:rsidRPr="00A215C1" w:rsidRDefault="00A215C1" w:rsidP="00550BDF">
            <w:pPr>
              <w:rPr>
                <w:sz w:val="22"/>
                <w:szCs w:val="22"/>
              </w:rPr>
            </w:pPr>
            <w:r w:rsidRPr="00A215C1">
              <w:rPr>
                <w:sz w:val="22"/>
                <w:szCs w:val="22"/>
              </w:rPr>
              <w:t xml:space="preserve">Contact/Call Center: </w:t>
            </w:r>
          </w:p>
        </w:tc>
        <w:tc>
          <w:tcPr>
            <w:tcW w:w="4320" w:type="dxa"/>
            <w:noWrap/>
            <w:hideMark/>
          </w:tcPr>
          <w:p w:rsidR="00A215C1" w:rsidRPr="00A215C1" w:rsidRDefault="00A215C1" w:rsidP="00550BDF">
            <w:pPr>
              <w:rPr>
                <w:color w:val="FF0000"/>
                <w:sz w:val="22"/>
                <w:szCs w:val="22"/>
              </w:rPr>
            </w:pPr>
            <w:r w:rsidRPr="00A215C1">
              <w:rPr>
                <w:color w:val="FF0000"/>
                <w:sz w:val="22"/>
                <w:szCs w:val="22"/>
              </w:rPr>
              <w:t> </w:t>
            </w:r>
          </w:p>
        </w:tc>
      </w:tr>
      <w:tr w:rsidR="00A215C1" w:rsidRPr="00DF755B" w:rsidTr="00A215C1">
        <w:trPr>
          <w:trHeight w:val="600"/>
        </w:trPr>
        <w:tc>
          <w:tcPr>
            <w:tcW w:w="549" w:type="dxa"/>
            <w:hideMark/>
          </w:tcPr>
          <w:p w:rsidR="00A215C1" w:rsidRPr="00DF755B" w:rsidRDefault="00A215C1" w:rsidP="00550BDF">
            <w:r w:rsidRPr="00DF755B">
              <w:t>34</w:t>
            </w:r>
          </w:p>
        </w:tc>
        <w:tc>
          <w:tcPr>
            <w:tcW w:w="5931" w:type="dxa"/>
            <w:hideMark/>
          </w:tcPr>
          <w:p w:rsidR="00A215C1" w:rsidRPr="00A215C1" w:rsidRDefault="00A215C1" w:rsidP="00550BDF">
            <w:pPr>
              <w:rPr>
                <w:sz w:val="22"/>
                <w:szCs w:val="22"/>
              </w:rPr>
            </w:pPr>
            <w:r w:rsidRPr="00A215C1">
              <w:rPr>
                <w:sz w:val="22"/>
                <w:szCs w:val="22"/>
              </w:rPr>
              <w:t xml:space="preserve">Integration with case management system - what is the name of the system that is used?  </w:t>
            </w:r>
          </w:p>
        </w:tc>
        <w:tc>
          <w:tcPr>
            <w:tcW w:w="4320" w:type="dxa"/>
            <w:hideMark/>
          </w:tcPr>
          <w:p w:rsidR="00A215C1" w:rsidRPr="00A215C1" w:rsidRDefault="00A215C1" w:rsidP="00550BDF">
            <w:pPr>
              <w:rPr>
                <w:color w:val="FF0000"/>
                <w:sz w:val="22"/>
                <w:szCs w:val="22"/>
              </w:rPr>
            </w:pPr>
            <w:r w:rsidRPr="00A215C1">
              <w:rPr>
                <w:color w:val="FF0000"/>
                <w:sz w:val="22"/>
                <w:szCs w:val="22"/>
              </w:rPr>
              <w:t>The Court’s CMS was developed in-house, see section 14.3 and 14.4</w:t>
            </w:r>
          </w:p>
        </w:tc>
      </w:tr>
      <w:tr w:rsidR="00A215C1" w:rsidRPr="00DF755B" w:rsidTr="00A215C1">
        <w:trPr>
          <w:trHeight w:val="300"/>
        </w:trPr>
        <w:tc>
          <w:tcPr>
            <w:tcW w:w="549" w:type="dxa"/>
            <w:hideMark/>
          </w:tcPr>
          <w:p w:rsidR="00A215C1" w:rsidRPr="00DF755B" w:rsidRDefault="00A215C1" w:rsidP="00550BDF">
            <w:r w:rsidRPr="00DF755B">
              <w:t>35</w:t>
            </w:r>
          </w:p>
        </w:tc>
        <w:tc>
          <w:tcPr>
            <w:tcW w:w="5931" w:type="dxa"/>
            <w:hideMark/>
          </w:tcPr>
          <w:p w:rsidR="00A215C1" w:rsidRPr="00A215C1" w:rsidRDefault="00A215C1" w:rsidP="00550BDF">
            <w:pPr>
              <w:rPr>
                <w:sz w:val="22"/>
                <w:szCs w:val="22"/>
              </w:rPr>
            </w:pPr>
            <w:r w:rsidRPr="00A215C1">
              <w:rPr>
                <w:sz w:val="22"/>
                <w:szCs w:val="22"/>
              </w:rPr>
              <w:t>How many concurrent agents</w:t>
            </w:r>
          </w:p>
        </w:tc>
        <w:tc>
          <w:tcPr>
            <w:tcW w:w="4320" w:type="dxa"/>
            <w:noWrap/>
            <w:hideMark/>
          </w:tcPr>
          <w:p w:rsidR="00A215C1" w:rsidRPr="00A215C1" w:rsidRDefault="00A215C1" w:rsidP="00550BDF">
            <w:pPr>
              <w:rPr>
                <w:color w:val="FF0000"/>
                <w:sz w:val="22"/>
                <w:szCs w:val="22"/>
              </w:rPr>
            </w:pPr>
            <w:r w:rsidRPr="00A215C1">
              <w:rPr>
                <w:color w:val="FF0000"/>
                <w:sz w:val="22"/>
                <w:szCs w:val="22"/>
              </w:rPr>
              <w:t>55</w:t>
            </w:r>
          </w:p>
        </w:tc>
      </w:tr>
      <w:tr w:rsidR="00A215C1" w:rsidRPr="00DF755B" w:rsidTr="00A215C1">
        <w:trPr>
          <w:trHeight w:val="300"/>
        </w:trPr>
        <w:tc>
          <w:tcPr>
            <w:tcW w:w="549" w:type="dxa"/>
            <w:hideMark/>
          </w:tcPr>
          <w:p w:rsidR="00A215C1" w:rsidRPr="00DF755B" w:rsidRDefault="00A215C1" w:rsidP="00550BDF">
            <w:r w:rsidRPr="00DF755B">
              <w:t>36</w:t>
            </w:r>
          </w:p>
        </w:tc>
        <w:tc>
          <w:tcPr>
            <w:tcW w:w="5931" w:type="dxa"/>
            <w:hideMark/>
          </w:tcPr>
          <w:p w:rsidR="00A215C1" w:rsidRPr="00A215C1" w:rsidRDefault="00A215C1" w:rsidP="00550BDF">
            <w:pPr>
              <w:rPr>
                <w:sz w:val="22"/>
                <w:szCs w:val="22"/>
              </w:rPr>
            </w:pPr>
            <w:r w:rsidRPr="00A215C1">
              <w:rPr>
                <w:sz w:val="22"/>
                <w:szCs w:val="22"/>
              </w:rPr>
              <w:t>Supervisors</w:t>
            </w:r>
          </w:p>
        </w:tc>
        <w:tc>
          <w:tcPr>
            <w:tcW w:w="4320" w:type="dxa"/>
            <w:noWrap/>
            <w:hideMark/>
          </w:tcPr>
          <w:p w:rsidR="00A215C1" w:rsidRPr="00A215C1" w:rsidRDefault="00A215C1" w:rsidP="00550BDF">
            <w:pPr>
              <w:rPr>
                <w:color w:val="FF0000"/>
                <w:sz w:val="22"/>
                <w:szCs w:val="22"/>
              </w:rPr>
            </w:pPr>
            <w:r w:rsidRPr="00A215C1">
              <w:rPr>
                <w:color w:val="FF0000"/>
                <w:sz w:val="22"/>
                <w:szCs w:val="22"/>
              </w:rPr>
              <w:t>11</w:t>
            </w:r>
          </w:p>
        </w:tc>
      </w:tr>
      <w:tr w:rsidR="00A215C1" w:rsidRPr="00DF755B" w:rsidTr="00A215C1">
        <w:trPr>
          <w:trHeight w:val="300"/>
        </w:trPr>
        <w:tc>
          <w:tcPr>
            <w:tcW w:w="549" w:type="dxa"/>
            <w:hideMark/>
          </w:tcPr>
          <w:p w:rsidR="00A215C1" w:rsidRPr="00DF755B" w:rsidRDefault="00A215C1" w:rsidP="00550BDF">
            <w:r w:rsidRPr="00DF755B">
              <w:t>37</w:t>
            </w:r>
          </w:p>
        </w:tc>
        <w:tc>
          <w:tcPr>
            <w:tcW w:w="5931" w:type="dxa"/>
            <w:hideMark/>
          </w:tcPr>
          <w:p w:rsidR="00A215C1" w:rsidRPr="00A215C1" w:rsidRDefault="00A215C1" w:rsidP="00550BDF">
            <w:pPr>
              <w:rPr>
                <w:sz w:val="22"/>
                <w:szCs w:val="22"/>
              </w:rPr>
            </w:pPr>
            <w:r w:rsidRPr="00A215C1">
              <w:rPr>
                <w:sz w:val="22"/>
                <w:szCs w:val="22"/>
              </w:rPr>
              <w:t>Administrators</w:t>
            </w:r>
          </w:p>
        </w:tc>
        <w:tc>
          <w:tcPr>
            <w:tcW w:w="4320" w:type="dxa"/>
            <w:noWrap/>
            <w:hideMark/>
          </w:tcPr>
          <w:p w:rsidR="00A215C1" w:rsidRPr="00A215C1" w:rsidRDefault="00A215C1" w:rsidP="00550BDF">
            <w:pPr>
              <w:rPr>
                <w:color w:val="FF0000"/>
                <w:sz w:val="22"/>
                <w:szCs w:val="22"/>
              </w:rPr>
            </w:pPr>
            <w:r w:rsidRPr="00A215C1">
              <w:rPr>
                <w:color w:val="FF0000"/>
                <w:sz w:val="22"/>
                <w:szCs w:val="22"/>
              </w:rPr>
              <w:t>2</w:t>
            </w:r>
          </w:p>
        </w:tc>
      </w:tr>
      <w:tr w:rsidR="00A215C1" w:rsidRPr="00DF755B" w:rsidTr="00A215C1">
        <w:trPr>
          <w:trHeight w:val="300"/>
        </w:trPr>
        <w:tc>
          <w:tcPr>
            <w:tcW w:w="549" w:type="dxa"/>
            <w:hideMark/>
          </w:tcPr>
          <w:p w:rsidR="00A215C1" w:rsidRPr="00DF755B" w:rsidRDefault="00A215C1" w:rsidP="00550BDF">
            <w:r w:rsidRPr="00DF755B">
              <w:t>38</w:t>
            </w:r>
          </w:p>
        </w:tc>
        <w:tc>
          <w:tcPr>
            <w:tcW w:w="5931" w:type="dxa"/>
            <w:hideMark/>
          </w:tcPr>
          <w:p w:rsidR="00A215C1" w:rsidRPr="00A215C1" w:rsidRDefault="00A215C1" w:rsidP="00550BDF">
            <w:pPr>
              <w:rPr>
                <w:sz w:val="22"/>
                <w:szCs w:val="22"/>
              </w:rPr>
            </w:pPr>
            <w:r w:rsidRPr="00A215C1">
              <w:rPr>
                <w:sz w:val="22"/>
                <w:szCs w:val="22"/>
              </w:rPr>
              <w:t>Are you looking to use automated voice, email and/or SMS notifications</w:t>
            </w:r>
          </w:p>
        </w:tc>
        <w:tc>
          <w:tcPr>
            <w:tcW w:w="4320" w:type="dxa"/>
            <w:noWrap/>
            <w:hideMark/>
          </w:tcPr>
          <w:p w:rsidR="00A215C1" w:rsidRPr="00A215C1" w:rsidRDefault="00A215C1" w:rsidP="00550BDF">
            <w:pPr>
              <w:rPr>
                <w:color w:val="FF0000"/>
                <w:sz w:val="22"/>
                <w:szCs w:val="22"/>
              </w:rPr>
            </w:pPr>
            <w:r w:rsidRPr="00A215C1">
              <w:rPr>
                <w:color w:val="FF0000"/>
                <w:sz w:val="22"/>
                <w:szCs w:val="22"/>
              </w:rPr>
              <w:t>TBD</w:t>
            </w:r>
          </w:p>
        </w:tc>
      </w:tr>
      <w:tr w:rsidR="00A215C1" w:rsidRPr="00DF755B" w:rsidTr="00A215C1">
        <w:trPr>
          <w:trHeight w:val="600"/>
        </w:trPr>
        <w:tc>
          <w:tcPr>
            <w:tcW w:w="549" w:type="dxa"/>
            <w:hideMark/>
          </w:tcPr>
          <w:p w:rsidR="00A215C1" w:rsidRPr="00DF755B" w:rsidRDefault="00A215C1" w:rsidP="00550BDF">
            <w:r w:rsidRPr="00DF755B">
              <w:t>39</w:t>
            </w:r>
          </w:p>
        </w:tc>
        <w:tc>
          <w:tcPr>
            <w:tcW w:w="5931" w:type="dxa"/>
            <w:hideMark/>
          </w:tcPr>
          <w:p w:rsidR="00A215C1" w:rsidRPr="00A215C1" w:rsidRDefault="00A215C1" w:rsidP="00550BDF">
            <w:pPr>
              <w:rPr>
                <w:sz w:val="22"/>
                <w:szCs w:val="22"/>
              </w:rPr>
            </w:pPr>
            <w:r w:rsidRPr="00A215C1">
              <w:rPr>
                <w:sz w:val="22"/>
                <w:szCs w:val="22"/>
              </w:rPr>
              <w:t>Will you utilize blended agents for inbound voice and the outbound contact campaigns interactions</w:t>
            </w:r>
          </w:p>
        </w:tc>
        <w:tc>
          <w:tcPr>
            <w:tcW w:w="4320" w:type="dxa"/>
            <w:noWrap/>
            <w:hideMark/>
          </w:tcPr>
          <w:p w:rsidR="00A215C1" w:rsidRPr="00A215C1" w:rsidRDefault="00A215C1" w:rsidP="00550BDF">
            <w:pPr>
              <w:rPr>
                <w:color w:val="FF0000"/>
                <w:sz w:val="22"/>
                <w:szCs w:val="22"/>
              </w:rPr>
            </w:pPr>
            <w:r w:rsidRPr="00A215C1">
              <w:rPr>
                <w:color w:val="FF0000"/>
                <w:sz w:val="22"/>
                <w:szCs w:val="22"/>
              </w:rPr>
              <w:t>Yes</w:t>
            </w:r>
          </w:p>
        </w:tc>
      </w:tr>
      <w:tr w:rsidR="00A215C1" w:rsidRPr="00DF755B" w:rsidTr="00A215C1">
        <w:trPr>
          <w:trHeight w:val="300"/>
        </w:trPr>
        <w:tc>
          <w:tcPr>
            <w:tcW w:w="549" w:type="dxa"/>
            <w:hideMark/>
          </w:tcPr>
          <w:p w:rsidR="00A215C1" w:rsidRPr="00DF755B" w:rsidRDefault="00A215C1" w:rsidP="00550BDF">
            <w:r w:rsidRPr="00DF755B">
              <w:t>40</w:t>
            </w:r>
          </w:p>
        </w:tc>
        <w:tc>
          <w:tcPr>
            <w:tcW w:w="5931" w:type="dxa"/>
            <w:hideMark/>
          </w:tcPr>
          <w:p w:rsidR="00A215C1" w:rsidRPr="00A215C1" w:rsidRDefault="00A215C1" w:rsidP="00550BDF">
            <w:pPr>
              <w:rPr>
                <w:sz w:val="22"/>
                <w:szCs w:val="22"/>
              </w:rPr>
            </w:pPr>
            <w:r w:rsidRPr="00A215C1">
              <w:rPr>
                <w:sz w:val="22"/>
                <w:szCs w:val="22"/>
              </w:rPr>
              <w:t>Are you looking to use Blended Email agents</w:t>
            </w:r>
          </w:p>
        </w:tc>
        <w:tc>
          <w:tcPr>
            <w:tcW w:w="4320" w:type="dxa"/>
            <w:noWrap/>
            <w:hideMark/>
          </w:tcPr>
          <w:p w:rsidR="00A215C1" w:rsidRPr="00A215C1" w:rsidRDefault="00A215C1" w:rsidP="00550BDF">
            <w:pPr>
              <w:rPr>
                <w:color w:val="FF0000"/>
                <w:sz w:val="22"/>
                <w:szCs w:val="22"/>
              </w:rPr>
            </w:pPr>
            <w:r w:rsidRPr="00A215C1">
              <w:rPr>
                <w:color w:val="FF0000"/>
                <w:sz w:val="22"/>
                <w:szCs w:val="22"/>
              </w:rPr>
              <w:t>TBD</w:t>
            </w:r>
          </w:p>
        </w:tc>
      </w:tr>
      <w:tr w:rsidR="00A215C1" w:rsidRPr="00DF755B" w:rsidTr="00A215C1">
        <w:trPr>
          <w:trHeight w:val="300"/>
        </w:trPr>
        <w:tc>
          <w:tcPr>
            <w:tcW w:w="549" w:type="dxa"/>
            <w:hideMark/>
          </w:tcPr>
          <w:p w:rsidR="00A215C1" w:rsidRPr="00DF755B" w:rsidRDefault="00A215C1" w:rsidP="00550BDF">
            <w:r w:rsidRPr="00DF755B">
              <w:t>41</w:t>
            </w:r>
          </w:p>
        </w:tc>
        <w:tc>
          <w:tcPr>
            <w:tcW w:w="5931" w:type="dxa"/>
            <w:hideMark/>
          </w:tcPr>
          <w:p w:rsidR="00A215C1" w:rsidRPr="00A215C1" w:rsidRDefault="00A215C1" w:rsidP="00550BDF">
            <w:pPr>
              <w:rPr>
                <w:sz w:val="22"/>
                <w:szCs w:val="22"/>
              </w:rPr>
            </w:pPr>
            <w:r w:rsidRPr="00A215C1">
              <w:rPr>
                <w:sz w:val="22"/>
                <w:szCs w:val="22"/>
              </w:rPr>
              <w:t>Are you looking to us Blended Chat agents</w:t>
            </w:r>
          </w:p>
        </w:tc>
        <w:tc>
          <w:tcPr>
            <w:tcW w:w="4320" w:type="dxa"/>
            <w:noWrap/>
            <w:hideMark/>
          </w:tcPr>
          <w:p w:rsidR="00A215C1" w:rsidRPr="00A215C1" w:rsidRDefault="00A215C1" w:rsidP="00550BDF">
            <w:pPr>
              <w:rPr>
                <w:color w:val="FF0000"/>
                <w:sz w:val="22"/>
                <w:szCs w:val="22"/>
              </w:rPr>
            </w:pPr>
            <w:r w:rsidRPr="00A215C1">
              <w:rPr>
                <w:color w:val="FF0000"/>
                <w:sz w:val="22"/>
                <w:szCs w:val="22"/>
              </w:rPr>
              <w:t>TBD</w:t>
            </w:r>
          </w:p>
        </w:tc>
      </w:tr>
      <w:tr w:rsidR="00A215C1" w:rsidRPr="00DF755B" w:rsidTr="00A215C1">
        <w:trPr>
          <w:trHeight w:val="300"/>
        </w:trPr>
        <w:tc>
          <w:tcPr>
            <w:tcW w:w="549" w:type="dxa"/>
            <w:hideMark/>
          </w:tcPr>
          <w:p w:rsidR="00A215C1" w:rsidRPr="00DF755B" w:rsidRDefault="00A215C1" w:rsidP="00550BDF">
            <w:r w:rsidRPr="00DF755B">
              <w:t>42</w:t>
            </w:r>
          </w:p>
        </w:tc>
        <w:tc>
          <w:tcPr>
            <w:tcW w:w="5931" w:type="dxa"/>
            <w:hideMark/>
          </w:tcPr>
          <w:p w:rsidR="00A215C1" w:rsidRPr="00A215C1" w:rsidRDefault="00A215C1" w:rsidP="00550BDF">
            <w:pPr>
              <w:rPr>
                <w:sz w:val="22"/>
                <w:szCs w:val="22"/>
              </w:rPr>
            </w:pPr>
            <w:r w:rsidRPr="00A215C1">
              <w:rPr>
                <w:sz w:val="22"/>
                <w:szCs w:val="22"/>
              </w:rPr>
              <w:t>Do you need any of the agent calls recorded and stored for a period of 6 months</w:t>
            </w:r>
          </w:p>
        </w:tc>
        <w:tc>
          <w:tcPr>
            <w:tcW w:w="4320" w:type="dxa"/>
            <w:hideMark/>
          </w:tcPr>
          <w:p w:rsidR="00A215C1" w:rsidRPr="00A215C1" w:rsidRDefault="00A215C1" w:rsidP="00550BDF">
            <w:pPr>
              <w:rPr>
                <w:color w:val="FF0000"/>
                <w:sz w:val="22"/>
                <w:szCs w:val="22"/>
              </w:rPr>
            </w:pPr>
            <w:r w:rsidRPr="00A215C1">
              <w:rPr>
                <w:color w:val="FF0000"/>
                <w:sz w:val="22"/>
                <w:szCs w:val="22"/>
              </w:rPr>
              <w:t>Yes, 100% of calls (voice and screen) should be stored for at least six months</w:t>
            </w:r>
          </w:p>
        </w:tc>
      </w:tr>
      <w:tr w:rsidR="00A215C1" w:rsidRPr="00DF755B" w:rsidTr="00A215C1">
        <w:trPr>
          <w:trHeight w:val="300"/>
        </w:trPr>
        <w:tc>
          <w:tcPr>
            <w:tcW w:w="549" w:type="dxa"/>
            <w:hideMark/>
          </w:tcPr>
          <w:p w:rsidR="00A215C1" w:rsidRPr="00DF755B" w:rsidRDefault="00A215C1" w:rsidP="00550BDF">
            <w:r w:rsidRPr="00DF755B">
              <w:t>43</w:t>
            </w:r>
          </w:p>
        </w:tc>
        <w:tc>
          <w:tcPr>
            <w:tcW w:w="5931" w:type="dxa"/>
            <w:hideMark/>
          </w:tcPr>
          <w:p w:rsidR="00A215C1" w:rsidRPr="00A215C1" w:rsidRDefault="00A215C1" w:rsidP="00550BDF">
            <w:pPr>
              <w:rPr>
                <w:sz w:val="22"/>
                <w:szCs w:val="22"/>
              </w:rPr>
            </w:pPr>
            <w:r w:rsidRPr="00A215C1">
              <w:rPr>
                <w:sz w:val="22"/>
                <w:szCs w:val="22"/>
              </w:rPr>
              <w:t>Interactive Voice Response - Average total calls per month/year</w:t>
            </w:r>
          </w:p>
        </w:tc>
        <w:tc>
          <w:tcPr>
            <w:tcW w:w="4320" w:type="dxa"/>
            <w:noWrap/>
            <w:hideMark/>
          </w:tcPr>
          <w:p w:rsidR="00A215C1" w:rsidRPr="00A215C1" w:rsidRDefault="00A215C1" w:rsidP="00550BDF">
            <w:pPr>
              <w:rPr>
                <w:color w:val="FF0000"/>
                <w:sz w:val="22"/>
                <w:szCs w:val="22"/>
              </w:rPr>
            </w:pPr>
            <w:r w:rsidRPr="00A215C1">
              <w:rPr>
                <w:color w:val="FF0000"/>
                <w:sz w:val="22"/>
                <w:szCs w:val="22"/>
              </w:rPr>
              <w:t>Previously Answered</w:t>
            </w:r>
          </w:p>
        </w:tc>
      </w:tr>
      <w:tr w:rsidR="00A215C1" w:rsidRPr="00DF755B" w:rsidTr="00A215C1">
        <w:trPr>
          <w:trHeight w:val="300"/>
        </w:trPr>
        <w:tc>
          <w:tcPr>
            <w:tcW w:w="549" w:type="dxa"/>
            <w:hideMark/>
          </w:tcPr>
          <w:p w:rsidR="00A215C1" w:rsidRPr="00DF755B" w:rsidRDefault="00A215C1" w:rsidP="00550BDF">
            <w:r w:rsidRPr="00DF755B">
              <w:t>44</w:t>
            </w:r>
          </w:p>
        </w:tc>
        <w:tc>
          <w:tcPr>
            <w:tcW w:w="5931" w:type="dxa"/>
            <w:hideMark/>
          </w:tcPr>
          <w:p w:rsidR="00A215C1" w:rsidRPr="00A215C1" w:rsidRDefault="00A215C1" w:rsidP="00550BDF">
            <w:pPr>
              <w:rPr>
                <w:sz w:val="22"/>
                <w:szCs w:val="22"/>
              </w:rPr>
            </w:pPr>
            <w:r w:rsidRPr="00A215C1">
              <w:rPr>
                <w:sz w:val="22"/>
                <w:szCs w:val="22"/>
              </w:rPr>
              <w:t xml:space="preserve">Interactive Voice Response - Average Handle time for calls in the IVR  </w:t>
            </w:r>
          </w:p>
        </w:tc>
        <w:tc>
          <w:tcPr>
            <w:tcW w:w="4320" w:type="dxa"/>
            <w:noWrap/>
            <w:hideMark/>
          </w:tcPr>
          <w:p w:rsidR="00A215C1" w:rsidRPr="00A215C1" w:rsidRDefault="00A215C1" w:rsidP="00550BDF">
            <w:pPr>
              <w:rPr>
                <w:color w:val="FF0000"/>
                <w:sz w:val="22"/>
                <w:szCs w:val="22"/>
              </w:rPr>
            </w:pPr>
            <w:r w:rsidRPr="00A215C1">
              <w:rPr>
                <w:color w:val="FF0000"/>
                <w:sz w:val="22"/>
                <w:szCs w:val="22"/>
              </w:rPr>
              <w:t>Previously Answered</w:t>
            </w:r>
          </w:p>
        </w:tc>
      </w:tr>
      <w:tr w:rsidR="00A215C1" w:rsidRPr="00DF755B" w:rsidTr="00A215C1">
        <w:trPr>
          <w:trHeight w:val="300"/>
        </w:trPr>
        <w:tc>
          <w:tcPr>
            <w:tcW w:w="549" w:type="dxa"/>
            <w:hideMark/>
          </w:tcPr>
          <w:p w:rsidR="00A215C1" w:rsidRPr="00DF755B" w:rsidRDefault="00A215C1" w:rsidP="00550BDF">
            <w:r w:rsidRPr="00DF755B">
              <w:t>45</w:t>
            </w:r>
          </w:p>
        </w:tc>
        <w:tc>
          <w:tcPr>
            <w:tcW w:w="5931" w:type="dxa"/>
            <w:hideMark/>
          </w:tcPr>
          <w:p w:rsidR="00A215C1" w:rsidRPr="00A215C1" w:rsidRDefault="00A215C1" w:rsidP="00550BDF">
            <w:pPr>
              <w:rPr>
                <w:sz w:val="22"/>
                <w:szCs w:val="22"/>
              </w:rPr>
            </w:pPr>
            <w:r w:rsidRPr="00A215C1">
              <w:rPr>
                <w:sz w:val="22"/>
                <w:szCs w:val="22"/>
              </w:rPr>
              <w:t>Are you currently using any web services in any of the IVR or ACD solution</w:t>
            </w:r>
          </w:p>
        </w:tc>
        <w:tc>
          <w:tcPr>
            <w:tcW w:w="4320" w:type="dxa"/>
            <w:noWrap/>
            <w:hideMark/>
          </w:tcPr>
          <w:p w:rsidR="00A215C1" w:rsidRPr="00A215C1" w:rsidRDefault="00A215C1" w:rsidP="00550BDF">
            <w:pPr>
              <w:rPr>
                <w:color w:val="FF0000"/>
                <w:sz w:val="22"/>
                <w:szCs w:val="22"/>
              </w:rPr>
            </w:pPr>
            <w:r w:rsidRPr="00A215C1">
              <w:rPr>
                <w:color w:val="FF0000"/>
                <w:sz w:val="22"/>
                <w:szCs w:val="22"/>
              </w:rPr>
              <w:t>No</w:t>
            </w:r>
          </w:p>
        </w:tc>
      </w:tr>
      <w:tr w:rsidR="00A215C1" w:rsidRPr="00DF755B" w:rsidTr="00A215C1">
        <w:trPr>
          <w:trHeight w:val="600"/>
        </w:trPr>
        <w:tc>
          <w:tcPr>
            <w:tcW w:w="549" w:type="dxa"/>
            <w:hideMark/>
          </w:tcPr>
          <w:p w:rsidR="00A215C1" w:rsidRPr="00DF755B" w:rsidRDefault="00A215C1" w:rsidP="00550BDF">
            <w:r w:rsidRPr="00DF755B">
              <w:t>46</w:t>
            </w:r>
          </w:p>
        </w:tc>
        <w:tc>
          <w:tcPr>
            <w:tcW w:w="5931" w:type="dxa"/>
            <w:hideMark/>
          </w:tcPr>
          <w:p w:rsidR="00A215C1" w:rsidRPr="00A215C1" w:rsidRDefault="00A215C1" w:rsidP="00550BDF">
            <w:pPr>
              <w:rPr>
                <w:sz w:val="22"/>
                <w:szCs w:val="22"/>
              </w:rPr>
            </w:pPr>
            <w:r w:rsidRPr="00A215C1">
              <w:rPr>
                <w:sz w:val="22"/>
                <w:szCs w:val="22"/>
              </w:rPr>
              <w:t>Could you provide current and/or future IVR call flows? This will help us in determining the level of effort to integrate with your current backend database(s)</w:t>
            </w:r>
          </w:p>
        </w:tc>
        <w:tc>
          <w:tcPr>
            <w:tcW w:w="4320" w:type="dxa"/>
            <w:noWrap/>
            <w:hideMark/>
          </w:tcPr>
          <w:p w:rsidR="00A215C1" w:rsidRPr="00A215C1" w:rsidRDefault="00A215C1" w:rsidP="00550BDF">
            <w:pPr>
              <w:rPr>
                <w:color w:val="FF0000"/>
                <w:sz w:val="22"/>
                <w:szCs w:val="22"/>
              </w:rPr>
            </w:pPr>
            <w:r w:rsidRPr="00A215C1">
              <w:rPr>
                <w:color w:val="FF0000"/>
                <w:sz w:val="22"/>
                <w:szCs w:val="22"/>
              </w:rPr>
              <w:t>Previously provided</w:t>
            </w:r>
          </w:p>
        </w:tc>
      </w:tr>
      <w:tr w:rsidR="00A215C1" w:rsidRPr="00DF755B" w:rsidTr="00A215C1">
        <w:trPr>
          <w:trHeight w:val="600"/>
        </w:trPr>
        <w:tc>
          <w:tcPr>
            <w:tcW w:w="549" w:type="dxa"/>
            <w:hideMark/>
          </w:tcPr>
          <w:p w:rsidR="00A215C1" w:rsidRPr="00DF755B" w:rsidRDefault="00A215C1" w:rsidP="00550BDF">
            <w:r w:rsidRPr="00DF755B">
              <w:t>47</w:t>
            </w:r>
          </w:p>
        </w:tc>
        <w:tc>
          <w:tcPr>
            <w:tcW w:w="5931" w:type="dxa"/>
            <w:hideMark/>
          </w:tcPr>
          <w:p w:rsidR="00A215C1" w:rsidRPr="00A215C1" w:rsidRDefault="00A215C1" w:rsidP="00550BDF">
            <w:pPr>
              <w:rPr>
                <w:sz w:val="22"/>
                <w:szCs w:val="22"/>
              </w:rPr>
            </w:pPr>
            <w:r w:rsidRPr="00A215C1">
              <w:rPr>
                <w:sz w:val="22"/>
                <w:szCs w:val="22"/>
              </w:rPr>
              <w:t>Could you provide current and/or future ACD call flows to help us determine the level of effort to integrate with your CRM for screen pops to agents</w:t>
            </w:r>
          </w:p>
        </w:tc>
        <w:tc>
          <w:tcPr>
            <w:tcW w:w="4320" w:type="dxa"/>
            <w:hideMark/>
          </w:tcPr>
          <w:p w:rsidR="00A215C1" w:rsidRPr="00A215C1" w:rsidRDefault="00A215C1" w:rsidP="00550BDF">
            <w:pPr>
              <w:rPr>
                <w:color w:val="FF0000"/>
                <w:sz w:val="22"/>
                <w:szCs w:val="22"/>
              </w:rPr>
            </w:pPr>
            <w:r w:rsidRPr="00A215C1">
              <w:rPr>
                <w:color w:val="FF0000"/>
                <w:sz w:val="22"/>
                <w:szCs w:val="22"/>
              </w:rPr>
              <w:t>Currently, our ACD will route calls to one of 12 agent groups depending on caller’s input.  Two IVR’s route calls to our ACD</w:t>
            </w:r>
          </w:p>
        </w:tc>
      </w:tr>
      <w:tr w:rsidR="00A215C1" w:rsidRPr="00DF755B" w:rsidTr="00A215C1">
        <w:trPr>
          <w:trHeight w:val="300"/>
        </w:trPr>
        <w:tc>
          <w:tcPr>
            <w:tcW w:w="549" w:type="dxa"/>
            <w:hideMark/>
          </w:tcPr>
          <w:p w:rsidR="00A215C1" w:rsidRPr="00DF755B" w:rsidRDefault="00A215C1" w:rsidP="00550BDF">
            <w:r w:rsidRPr="00DF755B">
              <w:t>48</w:t>
            </w:r>
          </w:p>
        </w:tc>
        <w:tc>
          <w:tcPr>
            <w:tcW w:w="5931" w:type="dxa"/>
            <w:hideMark/>
          </w:tcPr>
          <w:p w:rsidR="00A215C1" w:rsidRPr="00A215C1" w:rsidRDefault="00A215C1" w:rsidP="00550BDF">
            <w:pPr>
              <w:rPr>
                <w:sz w:val="22"/>
                <w:szCs w:val="22"/>
              </w:rPr>
            </w:pPr>
            <w:r w:rsidRPr="00A215C1">
              <w:rPr>
                <w:sz w:val="22"/>
                <w:szCs w:val="22"/>
              </w:rPr>
              <w:t>How many Toll Free Numbers will be used for the IVR and ACD incoming calls</w:t>
            </w:r>
          </w:p>
        </w:tc>
        <w:tc>
          <w:tcPr>
            <w:tcW w:w="4320" w:type="dxa"/>
            <w:noWrap/>
            <w:hideMark/>
          </w:tcPr>
          <w:p w:rsidR="00A215C1" w:rsidRPr="00A215C1" w:rsidRDefault="00A215C1" w:rsidP="00550BDF">
            <w:pPr>
              <w:rPr>
                <w:color w:val="FF0000"/>
                <w:sz w:val="22"/>
                <w:szCs w:val="22"/>
              </w:rPr>
            </w:pPr>
            <w:r w:rsidRPr="00A215C1">
              <w:rPr>
                <w:color w:val="FF0000"/>
                <w:sz w:val="22"/>
                <w:szCs w:val="22"/>
              </w:rPr>
              <w:t>1</w:t>
            </w:r>
          </w:p>
        </w:tc>
      </w:tr>
      <w:tr w:rsidR="00A215C1" w:rsidRPr="00DF755B" w:rsidTr="00A215C1">
        <w:trPr>
          <w:trHeight w:val="300"/>
        </w:trPr>
        <w:tc>
          <w:tcPr>
            <w:tcW w:w="549" w:type="dxa"/>
            <w:hideMark/>
          </w:tcPr>
          <w:p w:rsidR="00A215C1" w:rsidRPr="00DF755B" w:rsidRDefault="00A215C1" w:rsidP="00550BDF">
            <w:r w:rsidRPr="00DF755B">
              <w:t>49</w:t>
            </w:r>
          </w:p>
        </w:tc>
        <w:tc>
          <w:tcPr>
            <w:tcW w:w="5931" w:type="dxa"/>
            <w:hideMark/>
          </w:tcPr>
          <w:p w:rsidR="00A215C1" w:rsidRPr="00A215C1" w:rsidRDefault="00A215C1" w:rsidP="00550BDF">
            <w:pPr>
              <w:rPr>
                <w:sz w:val="22"/>
                <w:szCs w:val="22"/>
              </w:rPr>
            </w:pPr>
            <w:r w:rsidRPr="00A215C1">
              <w:rPr>
                <w:sz w:val="22"/>
                <w:szCs w:val="22"/>
              </w:rPr>
              <w:t>How many Local Numbers will be used for the IVR and ACD incoming calls</w:t>
            </w:r>
          </w:p>
        </w:tc>
        <w:tc>
          <w:tcPr>
            <w:tcW w:w="4320" w:type="dxa"/>
            <w:noWrap/>
            <w:hideMark/>
          </w:tcPr>
          <w:p w:rsidR="00A215C1" w:rsidRPr="00A215C1" w:rsidRDefault="00A215C1" w:rsidP="00550BDF">
            <w:pPr>
              <w:rPr>
                <w:color w:val="FF0000"/>
                <w:sz w:val="22"/>
                <w:szCs w:val="22"/>
              </w:rPr>
            </w:pPr>
            <w:r w:rsidRPr="00A215C1">
              <w:rPr>
                <w:color w:val="FF0000"/>
                <w:sz w:val="22"/>
                <w:szCs w:val="22"/>
              </w:rPr>
              <w:t>3</w:t>
            </w:r>
          </w:p>
        </w:tc>
      </w:tr>
      <w:tr w:rsidR="00A215C1" w:rsidRPr="00DF755B" w:rsidTr="00A215C1">
        <w:trPr>
          <w:trHeight w:val="300"/>
        </w:trPr>
        <w:tc>
          <w:tcPr>
            <w:tcW w:w="549" w:type="dxa"/>
            <w:hideMark/>
          </w:tcPr>
          <w:p w:rsidR="00A215C1" w:rsidRPr="00DF755B" w:rsidRDefault="00A215C1" w:rsidP="00550BDF">
            <w:r w:rsidRPr="00DF755B">
              <w:t>50</w:t>
            </w:r>
          </w:p>
        </w:tc>
        <w:tc>
          <w:tcPr>
            <w:tcW w:w="5931" w:type="dxa"/>
            <w:hideMark/>
          </w:tcPr>
          <w:p w:rsidR="00A215C1" w:rsidRPr="00A215C1" w:rsidRDefault="00A215C1" w:rsidP="00550BDF">
            <w:pPr>
              <w:rPr>
                <w:sz w:val="22"/>
                <w:szCs w:val="22"/>
              </w:rPr>
            </w:pPr>
            <w:r w:rsidRPr="00A215C1">
              <w:rPr>
                <w:sz w:val="22"/>
                <w:szCs w:val="22"/>
              </w:rPr>
              <w:t xml:space="preserve">How do you currently manage your Outbound predictive/preview dialer </w:t>
            </w:r>
          </w:p>
        </w:tc>
        <w:tc>
          <w:tcPr>
            <w:tcW w:w="4320" w:type="dxa"/>
            <w:noWrap/>
            <w:hideMark/>
          </w:tcPr>
          <w:p w:rsidR="00A215C1" w:rsidRPr="00A215C1" w:rsidRDefault="00A215C1" w:rsidP="00550BDF">
            <w:pPr>
              <w:rPr>
                <w:color w:val="FF0000"/>
                <w:sz w:val="22"/>
                <w:szCs w:val="22"/>
              </w:rPr>
            </w:pPr>
            <w:r w:rsidRPr="00A215C1">
              <w:rPr>
                <w:color w:val="FF0000"/>
                <w:sz w:val="22"/>
                <w:szCs w:val="22"/>
              </w:rPr>
              <w:t>List load, build, and assign are all scheduled tasks</w:t>
            </w:r>
          </w:p>
        </w:tc>
      </w:tr>
      <w:tr w:rsidR="00A215C1" w:rsidRPr="00DF755B" w:rsidTr="00A215C1">
        <w:trPr>
          <w:trHeight w:val="300"/>
        </w:trPr>
        <w:tc>
          <w:tcPr>
            <w:tcW w:w="549" w:type="dxa"/>
            <w:hideMark/>
          </w:tcPr>
          <w:p w:rsidR="00A215C1" w:rsidRPr="00DF755B" w:rsidRDefault="00A215C1" w:rsidP="00550BDF">
            <w:r w:rsidRPr="00DF755B">
              <w:t>51</w:t>
            </w:r>
          </w:p>
        </w:tc>
        <w:tc>
          <w:tcPr>
            <w:tcW w:w="5931" w:type="dxa"/>
            <w:hideMark/>
          </w:tcPr>
          <w:p w:rsidR="00A215C1" w:rsidRPr="00A215C1" w:rsidRDefault="00A215C1" w:rsidP="00550BDF">
            <w:pPr>
              <w:rPr>
                <w:sz w:val="22"/>
                <w:szCs w:val="22"/>
              </w:rPr>
            </w:pPr>
            <w:r w:rsidRPr="00A215C1">
              <w:rPr>
                <w:sz w:val="22"/>
                <w:szCs w:val="22"/>
              </w:rPr>
              <w:t>Will you need scripts developed for the agents to use</w:t>
            </w:r>
          </w:p>
        </w:tc>
        <w:tc>
          <w:tcPr>
            <w:tcW w:w="4320" w:type="dxa"/>
            <w:noWrap/>
            <w:hideMark/>
          </w:tcPr>
          <w:p w:rsidR="00A215C1" w:rsidRPr="00A215C1" w:rsidRDefault="00A215C1" w:rsidP="00550BDF">
            <w:pPr>
              <w:rPr>
                <w:color w:val="FF0000"/>
                <w:sz w:val="22"/>
                <w:szCs w:val="22"/>
              </w:rPr>
            </w:pPr>
            <w:r w:rsidRPr="00A215C1">
              <w:rPr>
                <w:color w:val="FF0000"/>
                <w:sz w:val="22"/>
                <w:szCs w:val="22"/>
              </w:rPr>
              <w:t>Yes</w:t>
            </w:r>
          </w:p>
        </w:tc>
      </w:tr>
      <w:tr w:rsidR="00A215C1" w:rsidRPr="00DF755B" w:rsidTr="00A215C1">
        <w:trPr>
          <w:trHeight w:val="300"/>
        </w:trPr>
        <w:tc>
          <w:tcPr>
            <w:tcW w:w="549" w:type="dxa"/>
            <w:hideMark/>
          </w:tcPr>
          <w:p w:rsidR="00A215C1" w:rsidRPr="00DF755B" w:rsidRDefault="00A215C1" w:rsidP="00550BDF">
            <w:r w:rsidRPr="00DF755B">
              <w:t>52</w:t>
            </w:r>
          </w:p>
        </w:tc>
        <w:tc>
          <w:tcPr>
            <w:tcW w:w="5931" w:type="dxa"/>
            <w:hideMark/>
          </w:tcPr>
          <w:p w:rsidR="00A215C1" w:rsidRPr="00A215C1" w:rsidRDefault="00A215C1" w:rsidP="00550BDF">
            <w:pPr>
              <w:rPr>
                <w:sz w:val="22"/>
                <w:szCs w:val="22"/>
              </w:rPr>
            </w:pPr>
            <w:r w:rsidRPr="00A215C1">
              <w:rPr>
                <w:sz w:val="22"/>
                <w:szCs w:val="22"/>
              </w:rPr>
              <w:t>How many agents are part of the outbound predictive/preview solution</w:t>
            </w:r>
          </w:p>
        </w:tc>
        <w:tc>
          <w:tcPr>
            <w:tcW w:w="4320" w:type="dxa"/>
            <w:noWrap/>
            <w:hideMark/>
          </w:tcPr>
          <w:p w:rsidR="00A215C1" w:rsidRPr="00A215C1" w:rsidRDefault="00A215C1" w:rsidP="00550BDF">
            <w:pPr>
              <w:rPr>
                <w:color w:val="FF0000"/>
                <w:sz w:val="22"/>
                <w:szCs w:val="22"/>
              </w:rPr>
            </w:pPr>
            <w:r w:rsidRPr="00A215C1">
              <w:rPr>
                <w:color w:val="FF0000"/>
                <w:sz w:val="22"/>
                <w:szCs w:val="22"/>
              </w:rPr>
              <w:t>55</w:t>
            </w:r>
          </w:p>
        </w:tc>
      </w:tr>
      <w:tr w:rsidR="00A215C1" w:rsidRPr="00DF755B" w:rsidTr="00A215C1">
        <w:trPr>
          <w:trHeight w:val="600"/>
        </w:trPr>
        <w:tc>
          <w:tcPr>
            <w:tcW w:w="549" w:type="dxa"/>
            <w:hideMark/>
          </w:tcPr>
          <w:p w:rsidR="00A215C1" w:rsidRPr="00DF755B" w:rsidRDefault="00A215C1" w:rsidP="00550BDF">
            <w:r w:rsidRPr="00DF755B">
              <w:t>53</w:t>
            </w:r>
          </w:p>
        </w:tc>
        <w:tc>
          <w:tcPr>
            <w:tcW w:w="5931" w:type="dxa"/>
            <w:hideMark/>
          </w:tcPr>
          <w:p w:rsidR="00A215C1" w:rsidRPr="00A215C1" w:rsidRDefault="00A215C1" w:rsidP="00550BDF">
            <w:pPr>
              <w:rPr>
                <w:sz w:val="22"/>
                <w:szCs w:val="22"/>
              </w:rPr>
            </w:pPr>
            <w:r w:rsidRPr="00A215C1">
              <w:rPr>
                <w:sz w:val="22"/>
                <w:szCs w:val="22"/>
              </w:rPr>
              <w:t>Will the SMS notification be used to advise customers of payments due, appointments</w:t>
            </w:r>
          </w:p>
        </w:tc>
        <w:tc>
          <w:tcPr>
            <w:tcW w:w="4320" w:type="dxa"/>
            <w:noWrap/>
            <w:hideMark/>
          </w:tcPr>
          <w:p w:rsidR="00A215C1" w:rsidRPr="00A215C1" w:rsidRDefault="00A215C1" w:rsidP="00550BDF">
            <w:pPr>
              <w:rPr>
                <w:color w:val="FF0000"/>
                <w:sz w:val="22"/>
                <w:szCs w:val="22"/>
              </w:rPr>
            </w:pPr>
            <w:r w:rsidRPr="00A215C1">
              <w:rPr>
                <w:color w:val="FF0000"/>
                <w:sz w:val="22"/>
                <w:szCs w:val="22"/>
              </w:rPr>
              <w:t>Yes</w:t>
            </w:r>
          </w:p>
        </w:tc>
      </w:tr>
      <w:tr w:rsidR="00A215C1" w:rsidRPr="00DF755B" w:rsidTr="00A215C1">
        <w:trPr>
          <w:trHeight w:val="600"/>
        </w:trPr>
        <w:tc>
          <w:tcPr>
            <w:tcW w:w="549" w:type="dxa"/>
            <w:hideMark/>
          </w:tcPr>
          <w:p w:rsidR="00A215C1" w:rsidRPr="00DF755B" w:rsidRDefault="00A215C1" w:rsidP="00550BDF">
            <w:r w:rsidRPr="00DF755B">
              <w:t>54</w:t>
            </w:r>
          </w:p>
        </w:tc>
        <w:tc>
          <w:tcPr>
            <w:tcW w:w="5931" w:type="dxa"/>
            <w:hideMark/>
          </w:tcPr>
          <w:p w:rsidR="00A215C1" w:rsidRPr="00A215C1" w:rsidRDefault="00A215C1" w:rsidP="00550BDF">
            <w:pPr>
              <w:rPr>
                <w:sz w:val="22"/>
                <w:szCs w:val="22"/>
              </w:rPr>
            </w:pPr>
            <w:r w:rsidRPr="00A215C1">
              <w:rPr>
                <w:sz w:val="22"/>
                <w:szCs w:val="22"/>
              </w:rPr>
              <w:t>Will the SMS notification need to allow the caller to transfer to an agent or receive a callback for processing</w:t>
            </w:r>
          </w:p>
        </w:tc>
        <w:tc>
          <w:tcPr>
            <w:tcW w:w="4320" w:type="dxa"/>
            <w:noWrap/>
            <w:hideMark/>
          </w:tcPr>
          <w:p w:rsidR="00A215C1" w:rsidRPr="00A215C1" w:rsidRDefault="00A215C1" w:rsidP="00550BDF">
            <w:pPr>
              <w:rPr>
                <w:color w:val="FF0000"/>
                <w:sz w:val="22"/>
                <w:szCs w:val="22"/>
              </w:rPr>
            </w:pPr>
            <w:r w:rsidRPr="00A215C1">
              <w:rPr>
                <w:color w:val="FF0000"/>
                <w:sz w:val="22"/>
                <w:szCs w:val="22"/>
              </w:rPr>
              <w:t>Yes</w:t>
            </w:r>
          </w:p>
        </w:tc>
      </w:tr>
      <w:tr w:rsidR="00A215C1" w:rsidRPr="00DF755B" w:rsidTr="00A215C1">
        <w:trPr>
          <w:trHeight w:val="300"/>
        </w:trPr>
        <w:tc>
          <w:tcPr>
            <w:tcW w:w="549" w:type="dxa"/>
            <w:hideMark/>
          </w:tcPr>
          <w:p w:rsidR="00A215C1" w:rsidRPr="00DF755B" w:rsidRDefault="00A215C1" w:rsidP="00550BDF">
            <w:r w:rsidRPr="00DF755B">
              <w:t>55</w:t>
            </w:r>
          </w:p>
        </w:tc>
        <w:tc>
          <w:tcPr>
            <w:tcW w:w="5931" w:type="dxa"/>
            <w:hideMark/>
          </w:tcPr>
          <w:p w:rsidR="00A215C1" w:rsidRPr="00A215C1" w:rsidRDefault="00A215C1" w:rsidP="00550BDF">
            <w:pPr>
              <w:rPr>
                <w:sz w:val="22"/>
                <w:szCs w:val="22"/>
              </w:rPr>
            </w:pPr>
            <w:r w:rsidRPr="00A215C1">
              <w:rPr>
                <w:sz w:val="22"/>
                <w:szCs w:val="22"/>
              </w:rPr>
              <w:t xml:space="preserve">Do you have a use case or API for passing data to </w:t>
            </w:r>
            <w:proofErr w:type="gramStart"/>
            <w:r w:rsidRPr="00A215C1">
              <w:rPr>
                <w:sz w:val="22"/>
                <w:szCs w:val="22"/>
              </w:rPr>
              <w:t>CMS.</w:t>
            </w:r>
            <w:proofErr w:type="gramEnd"/>
            <w:r w:rsidRPr="00A215C1">
              <w:rPr>
                <w:sz w:val="22"/>
                <w:szCs w:val="22"/>
              </w:rPr>
              <w:t xml:space="preserve"> Is this web services based</w:t>
            </w:r>
          </w:p>
        </w:tc>
        <w:tc>
          <w:tcPr>
            <w:tcW w:w="4320" w:type="dxa"/>
            <w:noWrap/>
            <w:hideMark/>
          </w:tcPr>
          <w:p w:rsidR="00A215C1" w:rsidRPr="00A215C1" w:rsidRDefault="00A215C1" w:rsidP="00550BDF">
            <w:pPr>
              <w:rPr>
                <w:color w:val="FF0000"/>
                <w:sz w:val="22"/>
                <w:szCs w:val="22"/>
              </w:rPr>
            </w:pPr>
            <w:r w:rsidRPr="00A215C1">
              <w:rPr>
                <w:color w:val="FF0000"/>
                <w:sz w:val="22"/>
                <w:szCs w:val="22"/>
              </w:rPr>
              <w:t>This would be an enhancement of our current solution</w:t>
            </w:r>
          </w:p>
        </w:tc>
      </w:tr>
      <w:tr w:rsidR="00A215C1" w:rsidRPr="00DF755B" w:rsidTr="00A215C1">
        <w:trPr>
          <w:trHeight w:val="600"/>
        </w:trPr>
        <w:tc>
          <w:tcPr>
            <w:tcW w:w="549" w:type="dxa"/>
            <w:hideMark/>
          </w:tcPr>
          <w:p w:rsidR="00A215C1" w:rsidRPr="00DF755B" w:rsidRDefault="00A215C1" w:rsidP="00550BDF">
            <w:r w:rsidRPr="00DF755B">
              <w:t>56</w:t>
            </w:r>
          </w:p>
        </w:tc>
        <w:tc>
          <w:tcPr>
            <w:tcW w:w="5931" w:type="dxa"/>
            <w:hideMark/>
          </w:tcPr>
          <w:p w:rsidR="00A215C1" w:rsidRPr="00A215C1" w:rsidRDefault="00A215C1" w:rsidP="00550BDF">
            <w:pPr>
              <w:rPr>
                <w:sz w:val="22"/>
                <w:szCs w:val="22"/>
              </w:rPr>
            </w:pPr>
            <w:r w:rsidRPr="00A215C1">
              <w:rPr>
                <w:sz w:val="22"/>
                <w:szCs w:val="22"/>
              </w:rPr>
              <w:t>Do you have a use case for the real time data exchange – what metrics are you tracking</w:t>
            </w:r>
          </w:p>
        </w:tc>
        <w:tc>
          <w:tcPr>
            <w:tcW w:w="4320" w:type="dxa"/>
            <w:noWrap/>
            <w:hideMark/>
          </w:tcPr>
          <w:p w:rsidR="00A215C1" w:rsidRPr="00A215C1" w:rsidRDefault="00A215C1" w:rsidP="00550BDF">
            <w:pPr>
              <w:rPr>
                <w:color w:val="FF0000"/>
                <w:sz w:val="22"/>
                <w:szCs w:val="22"/>
              </w:rPr>
            </w:pPr>
            <w:r w:rsidRPr="00A215C1">
              <w:rPr>
                <w:color w:val="FF0000"/>
                <w:sz w:val="22"/>
                <w:szCs w:val="22"/>
              </w:rPr>
              <w:t>This would be an enhancement of our current solution</w:t>
            </w:r>
          </w:p>
        </w:tc>
      </w:tr>
      <w:tr w:rsidR="00A215C1" w:rsidRPr="00DF755B" w:rsidTr="00A215C1">
        <w:trPr>
          <w:trHeight w:val="300"/>
        </w:trPr>
        <w:tc>
          <w:tcPr>
            <w:tcW w:w="549" w:type="dxa"/>
            <w:hideMark/>
          </w:tcPr>
          <w:p w:rsidR="00A215C1" w:rsidRPr="00DF755B" w:rsidRDefault="00A215C1" w:rsidP="00550BDF">
            <w:r w:rsidRPr="00DF755B">
              <w:t>57</w:t>
            </w:r>
          </w:p>
        </w:tc>
        <w:tc>
          <w:tcPr>
            <w:tcW w:w="5931" w:type="dxa"/>
            <w:hideMark/>
          </w:tcPr>
          <w:p w:rsidR="00A215C1" w:rsidRPr="00A215C1" w:rsidRDefault="00A215C1" w:rsidP="00550BDF">
            <w:pPr>
              <w:rPr>
                <w:sz w:val="22"/>
                <w:szCs w:val="22"/>
              </w:rPr>
            </w:pPr>
            <w:r w:rsidRPr="00A215C1">
              <w:rPr>
                <w:sz w:val="22"/>
                <w:szCs w:val="22"/>
              </w:rPr>
              <w:t>What call results do you want to pass to CMS</w:t>
            </w:r>
          </w:p>
        </w:tc>
        <w:tc>
          <w:tcPr>
            <w:tcW w:w="4320" w:type="dxa"/>
            <w:hideMark/>
          </w:tcPr>
          <w:p w:rsidR="00A215C1" w:rsidRPr="00A215C1" w:rsidRDefault="00A215C1" w:rsidP="00550BDF">
            <w:pPr>
              <w:rPr>
                <w:color w:val="FF0000"/>
                <w:sz w:val="22"/>
                <w:szCs w:val="22"/>
              </w:rPr>
            </w:pPr>
            <w:r w:rsidRPr="00A215C1">
              <w:rPr>
                <w:color w:val="FF0000"/>
                <w:sz w:val="22"/>
                <w:szCs w:val="22"/>
              </w:rPr>
              <w:t>Call information to trigger a lookup action on our CMS</w:t>
            </w:r>
          </w:p>
        </w:tc>
      </w:tr>
      <w:tr w:rsidR="00A215C1" w:rsidRPr="00DF755B" w:rsidTr="00A215C1">
        <w:trPr>
          <w:trHeight w:val="300"/>
        </w:trPr>
        <w:tc>
          <w:tcPr>
            <w:tcW w:w="549" w:type="dxa"/>
            <w:hideMark/>
          </w:tcPr>
          <w:p w:rsidR="00A215C1" w:rsidRPr="00DF755B" w:rsidRDefault="00A215C1" w:rsidP="00550BDF">
            <w:r w:rsidRPr="00DF755B">
              <w:t>58</w:t>
            </w:r>
          </w:p>
        </w:tc>
        <w:tc>
          <w:tcPr>
            <w:tcW w:w="5931" w:type="dxa"/>
            <w:hideMark/>
          </w:tcPr>
          <w:p w:rsidR="00A215C1" w:rsidRPr="00A215C1" w:rsidRDefault="00A215C1" w:rsidP="00550BDF">
            <w:pPr>
              <w:rPr>
                <w:sz w:val="22"/>
                <w:szCs w:val="22"/>
              </w:rPr>
            </w:pPr>
            <w:r w:rsidRPr="00A215C1">
              <w:rPr>
                <w:sz w:val="22"/>
                <w:szCs w:val="22"/>
              </w:rPr>
              <w:t xml:space="preserve">What are your primary </w:t>
            </w:r>
            <w:proofErr w:type="spellStart"/>
            <w:r w:rsidRPr="00A215C1">
              <w:rPr>
                <w:sz w:val="22"/>
                <w:szCs w:val="22"/>
              </w:rPr>
              <w:t>adhoc</w:t>
            </w:r>
            <w:proofErr w:type="spellEnd"/>
            <w:r w:rsidRPr="00A215C1">
              <w:rPr>
                <w:sz w:val="22"/>
                <w:szCs w:val="22"/>
              </w:rPr>
              <w:t xml:space="preserve"> reports</w:t>
            </w:r>
          </w:p>
        </w:tc>
        <w:tc>
          <w:tcPr>
            <w:tcW w:w="4320" w:type="dxa"/>
            <w:hideMark/>
          </w:tcPr>
          <w:p w:rsidR="00A215C1" w:rsidRPr="00A215C1" w:rsidRDefault="00A215C1" w:rsidP="00550BDF">
            <w:pPr>
              <w:rPr>
                <w:color w:val="FF0000"/>
                <w:sz w:val="22"/>
                <w:szCs w:val="22"/>
              </w:rPr>
            </w:pPr>
            <w:r w:rsidRPr="00A215C1">
              <w:rPr>
                <w:color w:val="FF0000"/>
                <w:sz w:val="22"/>
                <w:szCs w:val="22"/>
              </w:rPr>
              <w:t>Agent summary reporting, e.g. number of right party contacts</w:t>
            </w:r>
          </w:p>
        </w:tc>
      </w:tr>
      <w:tr w:rsidR="00A215C1" w:rsidRPr="00DF755B" w:rsidTr="00A215C1">
        <w:trPr>
          <w:trHeight w:val="600"/>
        </w:trPr>
        <w:tc>
          <w:tcPr>
            <w:tcW w:w="549" w:type="dxa"/>
            <w:hideMark/>
          </w:tcPr>
          <w:p w:rsidR="00A215C1" w:rsidRPr="00DF755B" w:rsidRDefault="00A215C1" w:rsidP="00550BDF">
            <w:r w:rsidRPr="00DF755B">
              <w:t>59</w:t>
            </w:r>
          </w:p>
        </w:tc>
        <w:tc>
          <w:tcPr>
            <w:tcW w:w="5931" w:type="dxa"/>
            <w:hideMark/>
          </w:tcPr>
          <w:p w:rsidR="00A215C1" w:rsidRPr="00A215C1" w:rsidRDefault="00A215C1" w:rsidP="00550BDF">
            <w:pPr>
              <w:rPr>
                <w:sz w:val="22"/>
                <w:szCs w:val="22"/>
              </w:rPr>
            </w:pPr>
            <w:r w:rsidRPr="00A215C1">
              <w:rPr>
                <w:sz w:val="22"/>
                <w:szCs w:val="22"/>
              </w:rPr>
              <w:t>What types of customization do you anticipate for your reports – do you have an internal team that works with reports</w:t>
            </w:r>
          </w:p>
        </w:tc>
        <w:tc>
          <w:tcPr>
            <w:tcW w:w="4320" w:type="dxa"/>
            <w:hideMark/>
          </w:tcPr>
          <w:p w:rsidR="00A215C1" w:rsidRPr="00A215C1" w:rsidRDefault="00A215C1" w:rsidP="00550BDF">
            <w:pPr>
              <w:rPr>
                <w:color w:val="FF0000"/>
                <w:sz w:val="22"/>
                <w:szCs w:val="22"/>
              </w:rPr>
            </w:pPr>
            <w:r w:rsidRPr="00A215C1">
              <w:rPr>
                <w:color w:val="FF0000"/>
                <w:sz w:val="22"/>
                <w:szCs w:val="22"/>
              </w:rPr>
              <w:t>Customized reporting based on supervisor groups, yes</w:t>
            </w:r>
          </w:p>
        </w:tc>
      </w:tr>
      <w:tr w:rsidR="00A215C1" w:rsidRPr="00DF755B" w:rsidTr="00A215C1">
        <w:trPr>
          <w:trHeight w:val="600"/>
        </w:trPr>
        <w:tc>
          <w:tcPr>
            <w:tcW w:w="549" w:type="dxa"/>
            <w:hideMark/>
          </w:tcPr>
          <w:p w:rsidR="00A215C1" w:rsidRPr="00DF755B" w:rsidRDefault="00A215C1" w:rsidP="00550BDF">
            <w:r w:rsidRPr="00DF755B">
              <w:t>60</w:t>
            </w:r>
          </w:p>
        </w:tc>
        <w:tc>
          <w:tcPr>
            <w:tcW w:w="5931" w:type="dxa"/>
            <w:hideMark/>
          </w:tcPr>
          <w:p w:rsidR="00A215C1" w:rsidRPr="00A215C1" w:rsidRDefault="00A215C1" w:rsidP="00550BDF">
            <w:pPr>
              <w:rPr>
                <w:sz w:val="22"/>
                <w:szCs w:val="22"/>
              </w:rPr>
            </w:pPr>
            <w:r w:rsidRPr="00A215C1">
              <w:rPr>
                <w:sz w:val="22"/>
                <w:szCs w:val="22"/>
              </w:rPr>
              <w:t>What reader boards do you have? Details on their interface</w:t>
            </w:r>
          </w:p>
        </w:tc>
        <w:tc>
          <w:tcPr>
            <w:tcW w:w="4320" w:type="dxa"/>
            <w:hideMark/>
          </w:tcPr>
          <w:p w:rsidR="00A215C1" w:rsidRPr="00A215C1" w:rsidRDefault="00A215C1" w:rsidP="00550BDF">
            <w:pPr>
              <w:rPr>
                <w:color w:val="FF0000"/>
                <w:sz w:val="22"/>
                <w:szCs w:val="22"/>
              </w:rPr>
            </w:pPr>
            <w:r w:rsidRPr="00A215C1">
              <w:rPr>
                <w:color w:val="FF0000"/>
                <w:sz w:val="22"/>
                <w:szCs w:val="22"/>
              </w:rPr>
              <w:t xml:space="preserve">We are not currently using reader </w:t>
            </w:r>
            <w:proofErr w:type="gramStart"/>
            <w:r w:rsidRPr="00A215C1">
              <w:rPr>
                <w:color w:val="FF0000"/>
                <w:sz w:val="22"/>
                <w:szCs w:val="22"/>
              </w:rPr>
              <w:t>boards,</w:t>
            </w:r>
            <w:proofErr w:type="gramEnd"/>
            <w:r w:rsidRPr="00A215C1">
              <w:rPr>
                <w:color w:val="FF0000"/>
                <w:sz w:val="22"/>
                <w:szCs w:val="22"/>
              </w:rPr>
              <w:t xml:space="preserve"> this would be an enhancement for us.  Please provide us with details as to what your solution can interface with</w:t>
            </w:r>
          </w:p>
        </w:tc>
      </w:tr>
      <w:tr w:rsidR="00A215C1" w:rsidRPr="00DF755B" w:rsidTr="00A215C1">
        <w:trPr>
          <w:trHeight w:val="300"/>
        </w:trPr>
        <w:tc>
          <w:tcPr>
            <w:tcW w:w="549" w:type="dxa"/>
            <w:hideMark/>
          </w:tcPr>
          <w:p w:rsidR="00A215C1" w:rsidRPr="00DF755B" w:rsidRDefault="00A215C1" w:rsidP="00550BDF">
            <w:r w:rsidRPr="00DF755B">
              <w:t>61</w:t>
            </w:r>
          </w:p>
        </w:tc>
        <w:tc>
          <w:tcPr>
            <w:tcW w:w="5931" w:type="dxa"/>
            <w:hideMark/>
          </w:tcPr>
          <w:p w:rsidR="00A215C1" w:rsidRPr="00A215C1" w:rsidRDefault="00A215C1" w:rsidP="00550BDF">
            <w:pPr>
              <w:rPr>
                <w:sz w:val="22"/>
                <w:szCs w:val="22"/>
              </w:rPr>
            </w:pPr>
            <w:r w:rsidRPr="00A215C1">
              <w:rPr>
                <w:sz w:val="22"/>
                <w:szCs w:val="22"/>
              </w:rPr>
              <w:t>How many system administrators do you anticipate, supervisors, agents</w:t>
            </w:r>
          </w:p>
        </w:tc>
        <w:tc>
          <w:tcPr>
            <w:tcW w:w="4320" w:type="dxa"/>
            <w:noWrap/>
            <w:hideMark/>
          </w:tcPr>
          <w:p w:rsidR="00A215C1" w:rsidRPr="00A215C1" w:rsidRDefault="00A215C1" w:rsidP="00550BDF">
            <w:pPr>
              <w:rPr>
                <w:color w:val="FF0000"/>
                <w:sz w:val="22"/>
                <w:szCs w:val="22"/>
              </w:rPr>
            </w:pPr>
            <w:r w:rsidRPr="00A215C1">
              <w:rPr>
                <w:color w:val="FF0000"/>
                <w:sz w:val="22"/>
                <w:szCs w:val="22"/>
              </w:rPr>
              <w:t>Previously Answered</w:t>
            </w:r>
          </w:p>
        </w:tc>
      </w:tr>
      <w:tr w:rsidR="00A215C1" w:rsidRPr="00DF755B" w:rsidTr="00A215C1">
        <w:trPr>
          <w:trHeight w:val="300"/>
        </w:trPr>
        <w:tc>
          <w:tcPr>
            <w:tcW w:w="549" w:type="dxa"/>
            <w:hideMark/>
          </w:tcPr>
          <w:p w:rsidR="00A215C1" w:rsidRPr="00DF755B" w:rsidRDefault="00A215C1" w:rsidP="00550BDF">
            <w:r w:rsidRPr="00DF755B">
              <w:t>62</w:t>
            </w:r>
          </w:p>
        </w:tc>
        <w:tc>
          <w:tcPr>
            <w:tcW w:w="5931" w:type="dxa"/>
            <w:hideMark/>
          </w:tcPr>
          <w:p w:rsidR="00A215C1" w:rsidRPr="00A215C1" w:rsidRDefault="00A215C1" w:rsidP="00550BDF">
            <w:pPr>
              <w:rPr>
                <w:sz w:val="22"/>
                <w:szCs w:val="22"/>
              </w:rPr>
            </w:pPr>
            <w:r w:rsidRPr="00A215C1">
              <w:rPr>
                <w:sz w:val="22"/>
                <w:szCs w:val="22"/>
              </w:rPr>
              <w:t>What is your peak concurrent agents, number of named agents</w:t>
            </w:r>
          </w:p>
        </w:tc>
        <w:tc>
          <w:tcPr>
            <w:tcW w:w="4320" w:type="dxa"/>
            <w:noWrap/>
            <w:hideMark/>
          </w:tcPr>
          <w:p w:rsidR="00A215C1" w:rsidRPr="00A215C1" w:rsidRDefault="00A215C1" w:rsidP="00550BDF">
            <w:pPr>
              <w:rPr>
                <w:color w:val="FF0000"/>
                <w:sz w:val="22"/>
                <w:szCs w:val="22"/>
              </w:rPr>
            </w:pPr>
            <w:r w:rsidRPr="00A215C1">
              <w:rPr>
                <w:color w:val="FF0000"/>
                <w:sz w:val="22"/>
                <w:szCs w:val="22"/>
              </w:rPr>
              <w:t>26.  Define “named agents”</w:t>
            </w:r>
          </w:p>
        </w:tc>
      </w:tr>
      <w:tr w:rsidR="00A215C1" w:rsidRPr="00DF755B" w:rsidTr="00A215C1">
        <w:trPr>
          <w:trHeight w:val="300"/>
        </w:trPr>
        <w:tc>
          <w:tcPr>
            <w:tcW w:w="549" w:type="dxa"/>
            <w:hideMark/>
          </w:tcPr>
          <w:p w:rsidR="00A215C1" w:rsidRPr="00DF755B" w:rsidRDefault="00A215C1" w:rsidP="00550BDF">
            <w:r w:rsidRPr="00DF755B">
              <w:t>63</w:t>
            </w:r>
          </w:p>
        </w:tc>
        <w:tc>
          <w:tcPr>
            <w:tcW w:w="5931" w:type="dxa"/>
            <w:hideMark/>
          </w:tcPr>
          <w:p w:rsidR="00A215C1" w:rsidRPr="00A215C1" w:rsidRDefault="00A215C1" w:rsidP="00550BDF">
            <w:pPr>
              <w:rPr>
                <w:sz w:val="22"/>
                <w:szCs w:val="22"/>
              </w:rPr>
            </w:pPr>
            <w:r w:rsidRPr="00A215C1">
              <w:rPr>
                <w:sz w:val="22"/>
                <w:szCs w:val="22"/>
              </w:rPr>
              <w:t>How many skills do you anticipate</w:t>
            </w:r>
          </w:p>
        </w:tc>
        <w:tc>
          <w:tcPr>
            <w:tcW w:w="4320" w:type="dxa"/>
            <w:noWrap/>
            <w:hideMark/>
          </w:tcPr>
          <w:p w:rsidR="00A215C1" w:rsidRPr="00A215C1" w:rsidRDefault="00A215C1" w:rsidP="00550BDF">
            <w:pPr>
              <w:rPr>
                <w:color w:val="FF0000"/>
                <w:sz w:val="22"/>
                <w:szCs w:val="22"/>
              </w:rPr>
            </w:pPr>
            <w:r w:rsidRPr="00A215C1">
              <w:rPr>
                <w:color w:val="FF0000"/>
                <w:sz w:val="22"/>
                <w:szCs w:val="22"/>
              </w:rPr>
              <w:t>We have 12 skills, but require room for expansion</w:t>
            </w:r>
          </w:p>
        </w:tc>
      </w:tr>
      <w:tr w:rsidR="00A215C1" w:rsidRPr="00DF755B" w:rsidTr="00A215C1">
        <w:trPr>
          <w:trHeight w:val="300"/>
        </w:trPr>
        <w:tc>
          <w:tcPr>
            <w:tcW w:w="549" w:type="dxa"/>
            <w:hideMark/>
          </w:tcPr>
          <w:p w:rsidR="00A215C1" w:rsidRPr="00DF755B" w:rsidRDefault="00A215C1" w:rsidP="00550BDF">
            <w:r w:rsidRPr="00DF755B">
              <w:t>64</w:t>
            </w:r>
          </w:p>
        </w:tc>
        <w:tc>
          <w:tcPr>
            <w:tcW w:w="5931" w:type="dxa"/>
            <w:hideMark/>
          </w:tcPr>
          <w:p w:rsidR="00A215C1" w:rsidRPr="00A215C1" w:rsidRDefault="00A215C1" w:rsidP="00550BDF">
            <w:pPr>
              <w:rPr>
                <w:sz w:val="22"/>
                <w:szCs w:val="22"/>
              </w:rPr>
            </w:pPr>
            <w:r w:rsidRPr="00A215C1">
              <w:rPr>
                <w:sz w:val="22"/>
                <w:szCs w:val="22"/>
              </w:rPr>
              <w:t>Do you have sample call flows</w:t>
            </w:r>
          </w:p>
        </w:tc>
        <w:tc>
          <w:tcPr>
            <w:tcW w:w="4320" w:type="dxa"/>
            <w:noWrap/>
            <w:hideMark/>
          </w:tcPr>
          <w:p w:rsidR="00A215C1" w:rsidRPr="00A215C1" w:rsidRDefault="00A215C1" w:rsidP="00550BDF">
            <w:pPr>
              <w:rPr>
                <w:color w:val="FF0000"/>
                <w:sz w:val="22"/>
                <w:szCs w:val="22"/>
              </w:rPr>
            </w:pPr>
            <w:r w:rsidRPr="00A215C1">
              <w:rPr>
                <w:color w:val="FF0000"/>
                <w:sz w:val="22"/>
                <w:szCs w:val="22"/>
              </w:rPr>
              <w:t>Not at this time, IB IVR flow provided</w:t>
            </w:r>
          </w:p>
        </w:tc>
      </w:tr>
      <w:tr w:rsidR="00A215C1" w:rsidRPr="00DF755B" w:rsidTr="00A215C1">
        <w:trPr>
          <w:trHeight w:val="300"/>
        </w:trPr>
        <w:tc>
          <w:tcPr>
            <w:tcW w:w="549" w:type="dxa"/>
            <w:hideMark/>
          </w:tcPr>
          <w:p w:rsidR="00A215C1" w:rsidRPr="00DF755B" w:rsidRDefault="00A215C1" w:rsidP="00550BDF">
            <w:r w:rsidRPr="00DF755B">
              <w:t>65</w:t>
            </w:r>
          </w:p>
        </w:tc>
        <w:tc>
          <w:tcPr>
            <w:tcW w:w="5931" w:type="dxa"/>
            <w:hideMark/>
          </w:tcPr>
          <w:p w:rsidR="00A215C1" w:rsidRPr="00A215C1" w:rsidRDefault="00A215C1" w:rsidP="00550BDF">
            <w:pPr>
              <w:rPr>
                <w:sz w:val="22"/>
                <w:szCs w:val="22"/>
              </w:rPr>
            </w:pPr>
            <w:r w:rsidRPr="00A215C1">
              <w:rPr>
                <w:sz w:val="22"/>
                <w:szCs w:val="22"/>
              </w:rPr>
              <w:t>What are the size of your predictive and preview campaigns</w:t>
            </w:r>
          </w:p>
        </w:tc>
        <w:tc>
          <w:tcPr>
            <w:tcW w:w="4320" w:type="dxa"/>
            <w:hideMark/>
          </w:tcPr>
          <w:p w:rsidR="00A215C1" w:rsidRPr="00A215C1" w:rsidRDefault="00A215C1" w:rsidP="00550BDF">
            <w:pPr>
              <w:rPr>
                <w:color w:val="FF0000"/>
                <w:sz w:val="22"/>
                <w:szCs w:val="22"/>
              </w:rPr>
            </w:pPr>
            <w:r w:rsidRPr="00A215C1">
              <w:rPr>
                <w:color w:val="FF0000"/>
                <w:sz w:val="22"/>
                <w:szCs w:val="22"/>
              </w:rPr>
              <w:t>Largest campaign is 35,000 records.  We use up to 14 different lists daily</w:t>
            </w:r>
          </w:p>
        </w:tc>
      </w:tr>
      <w:tr w:rsidR="00A215C1" w:rsidRPr="00DF755B" w:rsidTr="00A215C1">
        <w:trPr>
          <w:trHeight w:val="600"/>
        </w:trPr>
        <w:tc>
          <w:tcPr>
            <w:tcW w:w="549" w:type="dxa"/>
            <w:hideMark/>
          </w:tcPr>
          <w:p w:rsidR="00A215C1" w:rsidRPr="00DF755B" w:rsidRDefault="00A215C1" w:rsidP="00550BDF">
            <w:r w:rsidRPr="00DF755B">
              <w:t>66</w:t>
            </w:r>
          </w:p>
        </w:tc>
        <w:tc>
          <w:tcPr>
            <w:tcW w:w="5931" w:type="dxa"/>
            <w:hideMark/>
          </w:tcPr>
          <w:p w:rsidR="00A215C1" w:rsidRPr="00A215C1" w:rsidRDefault="00A215C1" w:rsidP="00550BDF">
            <w:pPr>
              <w:rPr>
                <w:sz w:val="22"/>
                <w:szCs w:val="22"/>
              </w:rPr>
            </w:pPr>
            <w:r w:rsidRPr="00A215C1">
              <w:rPr>
                <w:sz w:val="22"/>
                <w:szCs w:val="22"/>
              </w:rPr>
              <w:t>What are your outbound rules</w:t>
            </w:r>
          </w:p>
        </w:tc>
        <w:tc>
          <w:tcPr>
            <w:tcW w:w="4320" w:type="dxa"/>
            <w:hideMark/>
          </w:tcPr>
          <w:p w:rsidR="00A215C1" w:rsidRPr="00A215C1" w:rsidRDefault="00A215C1" w:rsidP="00550BDF">
            <w:pPr>
              <w:rPr>
                <w:color w:val="FF0000"/>
                <w:sz w:val="22"/>
                <w:szCs w:val="22"/>
              </w:rPr>
            </w:pPr>
            <w:r w:rsidRPr="00A215C1">
              <w:rPr>
                <w:color w:val="FF0000"/>
                <w:sz w:val="22"/>
                <w:szCs w:val="22"/>
              </w:rPr>
              <w:t xml:space="preserve">Cases are qualified based on internal rules.  Example of dialer rules:  Number of maximum attempts, best time to call </w:t>
            </w:r>
          </w:p>
        </w:tc>
      </w:tr>
      <w:tr w:rsidR="00A215C1" w:rsidRPr="00DF755B" w:rsidTr="00A215C1">
        <w:trPr>
          <w:trHeight w:val="600"/>
        </w:trPr>
        <w:tc>
          <w:tcPr>
            <w:tcW w:w="549" w:type="dxa"/>
            <w:hideMark/>
          </w:tcPr>
          <w:p w:rsidR="00A215C1" w:rsidRPr="00DF755B" w:rsidRDefault="00A215C1" w:rsidP="00550BDF">
            <w:r w:rsidRPr="00DF755B">
              <w:t>67</w:t>
            </w:r>
          </w:p>
        </w:tc>
        <w:tc>
          <w:tcPr>
            <w:tcW w:w="5931" w:type="dxa"/>
            <w:hideMark/>
          </w:tcPr>
          <w:p w:rsidR="00A215C1" w:rsidRPr="00A215C1" w:rsidRDefault="00A215C1" w:rsidP="00550BDF">
            <w:pPr>
              <w:rPr>
                <w:sz w:val="22"/>
                <w:szCs w:val="22"/>
              </w:rPr>
            </w:pPr>
            <w:r w:rsidRPr="00A215C1">
              <w:rPr>
                <w:sz w:val="22"/>
                <w:szCs w:val="22"/>
              </w:rPr>
              <w:t xml:space="preserve">Do you route outbound to agents? What is the number of blended agents, non-blended agents? </w:t>
            </w:r>
          </w:p>
        </w:tc>
        <w:tc>
          <w:tcPr>
            <w:tcW w:w="4320" w:type="dxa"/>
            <w:noWrap/>
            <w:hideMark/>
          </w:tcPr>
          <w:p w:rsidR="00A215C1" w:rsidRPr="00A215C1" w:rsidRDefault="00A215C1" w:rsidP="00550BDF">
            <w:pPr>
              <w:rPr>
                <w:color w:val="FF0000"/>
                <w:sz w:val="22"/>
                <w:szCs w:val="22"/>
              </w:rPr>
            </w:pPr>
            <w:r w:rsidRPr="00A215C1">
              <w:rPr>
                <w:color w:val="FF0000"/>
                <w:sz w:val="22"/>
                <w:szCs w:val="22"/>
              </w:rPr>
              <w:t>Yes, 100% of our agents are blended</w:t>
            </w:r>
          </w:p>
        </w:tc>
      </w:tr>
      <w:tr w:rsidR="00A215C1" w:rsidRPr="00DF755B" w:rsidTr="00A215C1">
        <w:trPr>
          <w:trHeight w:val="300"/>
        </w:trPr>
        <w:tc>
          <w:tcPr>
            <w:tcW w:w="549" w:type="dxa"/>
            <w:hideMark/>
          </w:tcPr>
          <w:p w:rsidR="00A215C1" w:rsidRPr="00DF755B" w:rsidRDefault="00A215C1" w:rsidP="00550BDF">
            <w:r w:rsidRPr="00DF755B">
              <w:t>68</w:t>
            </w:r>
          </w:p>
        </w:tc>
        <w:tc>
          <w:tcPr>
            <w:tcW w:w="5931" w:type="dxa"/>
            <w:hideMark/>
          </w:tcPr>
          <w:p w:rsidR="00A215C1" w:rsidRPr="00A215C1" w:rsidRDefault="00A215C1" w:rsidP="00550BDF">
            <w:pPr>
              <w:rPr>
                <w:sz w:val="22"/>
                <w:szCs w:val="22"/>
              </w:rPr>
            </w:pPr>
            <w:r w:rsidRPr="00A215C1">
              <w:rPr>
                <w:sz w:val="22"/>
                <w:szCs w:val="22"/>
              </w:rPr>
              <w:t>What are the anticipated size of a call list, how many different call lists</w:t>
            </w:r>
          </w:p>
        </w:tc>
        <w:tc>
          <w:tcPr>
            <w:tcW w:w="4320" w:type="dxa"/>
            <w:noWrap/>
            <w:hideMark/>
          </w:tcPr>
          <w:p w:rsidR="00A215C1" w:rsidRPr="00A215C1" w:rsidRDefault="00A215C1" w:rsidP="00550BDF">
            <w:pPr>
              <w:rPr>
                <w:color w:val="FF0000"/>
                <w:sz w:val="22"/>
                <w:szCs w:val="22"/>
              </w:rPr>
            </w:pPr>
            <w:r w:rsidRPr="00A215C1">
              <w:rPr>
                <w:color w:val="FF0000"/>
                <w:sz w:val="22"/>
                <w:szCs w:val="22"/>
              </w:rPr>
              <w:t>Previously Answered</w:t>
            </w:r>
          </w:p>
        </w:tc>
      </w:tr>
      <w:tr w:rsidR="00A215C1" w:rsidRPr="00DF755B" w:rsidTr="00A215C1">
        <w:trPr>
          <w:trHeight w:val="300"/>
        </w:trPr>
        <w:tc>
          <w:tcPr>
            <w:tcW w:w="549" w:type="dxa"/>
            <w:hideMark/>
          </w:tcPr>
          <w:p w:rsidR="00A215C1" w:rsidRPr="00DF755B" w:rsidRDefault="00A215C1" w:rsidP="00550BDF">
            <w:r w:rsidRPr="00DF755B">
              <w:t>69</w:t>
            </w:r>
          </w:p>
        </w:tc>
        <w:tc>
          <w:tcPr>
            <w:tcW w:w="5931" w:type="dxa"/>
            <w:hideMark/>
          </w:tcPr>
          <w:p w:rsidR="00A215C1" w:rsidRPr="00A215C1" w:rsidRDefault="00A215C1" w:rsidP="00550BDF">
            <w:pPr>
              <w:rPr>
                <w:sz w:val="22"/>
                <w:szCs w:val="22"/>
              </w:rPr>
            </w:pPr>
            <w:r w:rsidRPr="00A215C1">
              <w:rPr>
                <w:sz w:val="22"/>
                <w:szCs w:val="22"/>
              </w:rPr>
              <w:t>What fields or data do you want displayed on an agent desktop</w:t>
            </w:r>
          </w:p>
        </w:tc>
        <w:tc>
          <w:tcPr>
            <w:tcW w:w="4320" w:type="dxa"/>
            <w:hideMark/>
          </w:tcPr>
          <w:p w:rsidR="00A215C1" w:rsidRPr="00A215C1" w:rsidRDefault="00A215C1" w:rsidP="00550BDF">
            <w:pPr>
              <w:rPr>
                <w:color w:val="FF0000"/>
                <w:sz w:val="22"/>
                <w:szCs w:val="22"/>
              </w:rPr>
            </w:pPr>
            <w:r w:rsidRPr="00A215C1">
              <w:rPr>
                <w:color w:val="FF0000"/>
                <w:sz w:val="22"/>
                <w:szCs w:val="22"/>
              </w:rPr>
              <w:t>At minimum, number connected to, client name, account number, or unique ID</w:t>
            </w:r>
          </w:p>
        </w:tc>
      </w:tr>
      <w:tr w:rsidR="00A215C1" w:rsidRPr="00DF755B" w:rsidTr="00A215C1">
        <w:trPr>
          <w:trHeight w:val="300"/>
        </w:trPr>
        <w:tc>
          <w:tcPr>
            <w:tcW w:w="549" w:type="dxa"/>
            <w:hideMark/>
          </w:tcPr>
          <w:p w:rsidR="00A215C1" w:rsidRPr="00DF755B" w:rsidRDefault="00A215C1" w:rsidP="00550BDF">
            <w:r w:rsidRPr="00DF755B">
              <w:t>70</w:t>
            </w:r>
          </w:p>
        </w:tc>
        <w:tc>
          <w:tcPr>
            <w:tcW w:w="5931" w:type="dxa"/>
            <w:hideMark/>
          </w:tcPr>
          <w:p w:rsidR="00A215C1" w:rsidRPr="00A215C1" w:rsidRDefault="00A215C1" w:rsidP="00550BDF">
            <w:pPr>
              <w:rPr>
                <w:sz w:val="22"/>
                <w:szCs w:val="22"/>
              </w:rPr>
            </w:pPr>
            <w:r w:rsidRPr="00A215C1">
              <w:rPr>
                <w:sz w:val="22"/>
                <w:szCs w:val="22"/>
              </w:rPr>
              <w:t>What is your agent scoring criteria</w:t>
            </w:r>
          </w:p>
        </w:tc>
        <w:tc>
          <w:tcPr>
            <w:tcW w:w="4320" w:type="dxa"/>
            <w:hideMark/>
          </w:tcPr>
          <w:p w:rsidR="00A215C1" w:rsidRPr="00A215C1" w:rsidRDefault="00A215C1" w:rsidP="00550BDF">
            <w:pPr>
              <w:rPr>
                <w:color w:val="FF0000"/>
                <w:sz w:val="22"/>
                <w:szCs w:val="22"/>
              </w:rPr>
            </w:pPr>
            <w:r w:rsidRPr="00A215C1">
              <w:rPr>
                <w:color w:val="FF0000"/>
                <w:sz w:val="22"/>
                <w:szCs w:val="22"/>
              </w:rPr>
              <w:t xml:space="preserve">Adherence to scripts, policies, and standards </w:t>
            </w:r>
          </w:p>
        </w:tc>
      </w:tr>
      <w:tr w:rsidR="00A215C1" w:rsidRPr="00DF755B" w:rsidTr="00A215C1">
        <w:trPr>
          <w:trHeight w:val="300"/>
        </w:trPr>
        <w:tc>
          <w:tcPr>
            <w:tcW w:w="549" w:type="dxa"/>
            <w:hideMark/>
          </w:tcPr>
          <w:p w:rsidR="00A215C1" w:rsidRPr="00DF755B" w:rsidRDefault="00A215C1" w:rsidP="00550BDF">
            <w:r w:rsidRPr="00DF755B">
              <w:t>71</w:t>
            </w:r>
          </w:p>
        </w:tc>
        <w:tc>
          <w:tcPr>
            <w:tcW w:w="5931" w:type="dxa"/>
            <w:hideMark/>
          </w:tcPr>
          <w:p w:rsidR="00A215C1" w:rsidRPr="00A215C1" w:rsidRDefault="00A215C1" w:rsidP="00550BDF">
            <w:pPr>
              <w:rPr>
                <w:sz w:val="22"/>
                <w:szCs w:val="22"/>
              </w:rPr>
            </w:pPr>
            <w:r w:rsidRPr="00A215C1">
              <w:rPr>
                <w:sz w:val="22"/>
                <w:szCs w:val="22"/>
              </w:rPr>
              <w:t>What is the average call duration</w:t>
            </w:r>
          </w:p>
        </w:tc>
        <w:tc>
          <w:tcPr>
            <w:tcW w:w="4320" w:type="dxa"/>
            <w:hideMark/>
          </w:tcPr>
          <w:p w:rsidR="00A215C1" w:rsidRPr="00A215C1" w:rsidRDefault="00A215C1" w:rsidP="00550BDF">
            <w:pPr>
              <w:rPr>
                <w:color w:val="FF0000"/>
                <w:sz w:val="22"/>
                <w:szCs w:val="22"/>
              </w:rPr>
            </w:pPr>
            <w:r w:rsidRPr="00A215C1">
              <w:rPr>
                <w:color w:val="FF0000"/>
                <w:sz w:val="22"/>
                <w:szCs w:val="22"/>
              </w:rPr>
              <w:t xml:space="preserve">Approximately 3 </w:t>
            </w:r>
            <w:proofErr w:type="spellStart"/>
            <w:r w:rsidRPr="00A215C1">
              <w:rPr>
                <w:color w:val="FF0000"/>
                <w:sz w:val="22"/>
                <w:szCs w:val="22"/>
              </w:rPr>
              <w:t>mins</w:t>
            </w:r>
            <w:proofErr w:type="spellEnd"/>
            <w:r w:rsidRPr="00A215C1">
              <w:rPr>
                <w:color w:val="FF0000"/>
                <w:sz w:val="22"/>
                <w:szCs w:val="22"/>
              </w:rPr>
              <w:t xml:space="preserve"> of agent talk time</w:t>
            </w:r>
          </w:p>
        </w:tc>
      </w:tr>
      <w:tr w:rsidR="00A215C1" w:rsidRPr="00DF755B" w:rsidTr="00A215C1">
        <w:trPr>
          <w:trHeight w:val="300"/>
        </w:trPr>
        <w:tc>
          <w:tcPr>
            <w:tcW w:w="549" w:type="dxa"/>
            <w:hideMark/>
          </w:tcPr>
          <w:p w:rsidR="00A215C1" w:rsidRPr="00DF755B" w:rsidRDefault="00A215C1" w:rsidP="00550BDF">
            <w:r w:rsidRPr="00DF755B">
              <w:t>72</w:t>
            </w:r>
          </w:p>
        </w:tc>
        <w:tc>
          <w:tcPr>
            <w:tcW w:w="5931" w:type="dxa"/>
            <w:hideMark/>
          </w:tcPr>
          <w:p w:rsidR="00A215C1" w:rsidRPr="00A215C1" w:rsidRDefault="00A215C1" w:rsidP="00550BDF">
            <w:pPr>
              <w:rPr>
                <w:sz w:val="22"/>
                <w:szCs w:val="22"/>
              </w:rPr>
            </w:pPr>
            <w:r w:rsidRPr="00A215C1">
              <w:rPr>
                <w:sz w:val="22"/>
                <w:szCs w:val="22"/>
              </w:rPr>
              <w:t xml:space="preserve">What is the call volume (busy hour, monthly totals)  </w:t>
            </w:r>
          </w:p>
        </w:tc>
        <w:tc>
          <w:tcPr>
            <w:tcW w:w="4320" w:type="dxa"/>
            <w:hideMark/>
          </w:tcPr>
          <w:p w:rsidR="00A215C1" w:rsidRPr="00A215C1" w:rsidRDefault="00A215C1" w:rsidP="00550BDF">
            <w:pPr>
              <w:rPr>
                <w:color w:val="FF0000"/>
                <w:sz w:val="22"/>
                <w:szCs w:val="22"/>
              </w:rPr>
            </w:pPr>
            <w:r w:rsidRPr="00A215C1">
              <w:rPr>
                <w:color w:val="FF0000"/>
                <w:sz w:val="22"/>
                <w:szCs w:val="22"/>
              </w:rPr>
              <w:t>Previously answered</w:t>
            </w:r>
          </w:p>
        </w:tc>
      </w:tr>
      <w:tr w:rsidR="00A215C1" w:rsidRPr="00DF755B" w:rsidTr="00A215C1">
        <w:trPr>
          <w:trHeight w:val="300"/>
        </w:trPr>
        <w:tc>
          <w:tcPr>
            <w:tcW w:w="549" w:type="dxa"/>
            <w:hideMark/>
          </w:tcPr>
          <w:p w:rsidR="00A215C1" w:rsidRPr="00DF755B" w:rsidRDefault="00A215C1" w:rsidP="00550BDF">
            <w:r w:rsidRPr="00DF755B">
              <w:t>73</w:t>
            </w:r>
          </w:p>
        </w:tc>
        <w:tc>
          <w:tcPr>
            <w:tcW w:w="5931" w:type="dxa"/>
            <w:hideMark/>
          </w:tcPr>
          <w:p w:rsidR="00A215C1" w:rsidRPr="00A215C1" w:rsidRDefault="00A215C1" w:rsidP="00550BDF">
            <w:pPr>
              <w:rPr>
                <w:sz w:val="22"/>
                <w:szCs w:val="22"/>
              </w:rPr>
            </w:pPr>
            <w:r w:rsidRPr="00A215C1">
              <w:rPr>
                <w:sz w:val="22"/>
                <w:szCs w:val="22"/>
              </w:rPr>
              <w:t>How long do you store recordings</w:t>
            </w:r>
          </w:p>
        </w:tc>
        <w:tc>
          <w:tcPr>
            <w:tcW w:w="4320" w:type="dxa"/>
            <w:hideMark/>
          </w:tcPr>
          <w:p w:rsidR="00A215C1" w:rsidRPr="00A215C1" w:rsidRDefault="00A215C1" w:rsidP="00550BDF">
            <w:pPr>
              <w:rPr>
                <w:color w:val="FF0000"/>
                <w:sz w:val="22"/>
                <w:szCs w:val="22"/>
              </w:rPr>
            </w:pPr>
            <w:r w:rsidRPr="00A215C1">
              <w:rPr>
                <w:color w:val="FF0000"/>
                <w:sz w:val="22"/>
                <w:szCs w:val="22"/>
              </w:rPr>
              <w:t>Screen captures and audio are stored for six months</w:t>
            </w:r>
          </w:p>
        </w:tc>
      </w:tr>
      <w:tr w:rsidR="00A215C1" w:rsidRPr="00DF755B" w:rsidTr="00A215C1">
        <w:trPr>
          <w:trHeight w:val="300"/>
        </w:trPr>
        <w:tc>
          <w:tcPr>
            <w:tcW w:w="549" w:type="dxa"/>
            <w:hideMark/>
          </w:tcPr>
          <w:p w:rsidR="00A215C1" w:rsidRPr="00DF755B" w:rsidRDefault="00A215C1" w:rsidP="00550BDF">
            <w:r w:rsidRPr="00DF755B">
              <w:t>74</w:t>
            </w:r>
          </w:p>
        </w:tc>
        <w:tc>
          <w:tcPr>
            <w:tcW w:w="5931" w:type="dxa"/>
            <w:hideMark/>
          </w:tcPr>
          <w:p w:rsidR="00A215C1" w:rsidRPr="00A215C1" w:rsidRDefault="00A215C1" w:rsidP="00550BDF">
            <w:pPr>
              <w:rPr>
                <w:sz w:val="22"/>
                <w:szCs w:val="22"/>
              </w:rPr>
            </w:pPr>
            <w:r w:rsidRPr="00A215C1">
              <w:rPr>
                <w:sz w:val="22"/>
                <w:szCs w:val="22"/>
              </w:rPr>
              <w:t>Can you provide more detail on IVR customized scripts? Use cases</w:t>
            </w:r>
          </w:p>
        </w:tc>
        <w:tc>
          <w:tcPr>
            <w:tcW w:w="4320" w:type="dxa"/>
            <w:hideMark/>
          </w:tcPr>
          <w:p w:rsidR="00A215C1" w:rsidRPr="00A215C1" w:rsidRDefault="00A215C1" w:rsidP="00550BDF">
            <w:pPr>
              <w:rPr>
                <w:color w:val="FF0000"/>
                <w:sz w:val="22"/>
                <w:szCs w:val="22"/>
              </w:rPr>
            </w:pPr>
            <w:r w:rsidRPr="00A215C1">
              <w:rPr>
                <w:color w:val="FF0000"/>
                <w:sz w:val="22"/>
                <w:szCs w:val="22"/>
              </w:rPr>
              <w:t>IVR flow provided</w:t>
            </w:r>
          </w:p>
        </w:tc>
      </w:tr>
      <w:tr w:rsidR="00A215C1" w:rsidRPr="00DF755B" w:rsidTr="00A215C1">
        <w:trPr>
          <w:trHeight w:val="300"/>
        </w:trPr>
        <w:tc>
          <w:tcPr>
            <w:tcW w:w="549" w:type="dxa"/>
            <w:hideMark/>
          </w:tcPr>
          <w:p w:rsidR="00A215C1" w:rsidRPr="00DF755B" w:rsidRDefault="00A215C1" w:rsidP="00550BDF">
            <w:r w:rsidRPr="00DF755B">
              <w:t>75</w:t>
            </w:r>
          </w:p>
        </w:tc>
        <w:tc>
          <w:tcPr>
            <w:tcW w:w="5931" w:type="dxa"/>
            <w:hideMark/>
          </w:tcPr>
          <w:p w:rsidR="00A215C1" w:rsidRPr="00A215C1" w:rsidRDefault="00A215C1" w:rsidP="00550BDF">
            <w:pPr>
              <w:rPr>
                <w:sz w:val="22"/>
                <w:szCs w:val="22"/>
              </w:rPr>
            </w:pPr>
            <w:r w:rsidRPr="00A215C1">
              <w:rPr>
                <w:sz w:val="22"/>
                <w:szCs w:val="22"/>
              </w:rPr>
              <w:t>What languages</w:t>
            </w:r>
          </w:p>
        </w:tc>
        <w:tc>
          <w:tcPr>
            <w:tcW w:w="4320" w:type="dxa"/>
            <w:hideMark/>
          </w:tcPr>
          <w:p w:rsidR="00A215C1" w:rsidRPr="00A215C1" w:rsidRDefault="00A215C1" w:rsidP="00550BDF">
            <w:pPr>
              <w:rPr>
                <w:color w:val="FF0000"/>
                <w:sz w:val="22"/>
                <w:szCs w:val="22"/>
              </w:rPr>
            </w:pPr>
            <w:r w:rsidRPr="00A215C1">
              <w:rPr>
                <w:color w:val="FF0000"/>
                <w:sz w:val="22"/>
                <w:szCs w:val="22"/>
              </w:rPr>
              <w:t>English and Spanish</w:t>
            </w:r>
          </w:p>
        </w:tc>
      </w:tr>
      <w:tr w:rsidR="00A215C1" w:rsidRPr="00DF755B" w:rsidTr="00A215C1">
        <w:trPr>
          <w:trHeight w:val="300"/>
        </w:trPr>
        <w:tc>
          <w:tcPr>
            <w:tcW w:w="549" w:type="dxa"/>
            <w:hideMark/>
          </w:tcPr>
          <w:p w:rsidR="00A215C1" w:rsidRPr="00DF755B" w:rsidRDefault="00A215C1" w:rsidP="00550BDF">
            <w:r w:rsidRPr="00DF755B">
              <w:t>76</w:t>
            </w:r>
          </w:p>
        </w:tc>
        <w:tc>
          <w:tcPr>
            <w:tcW w:w="5931" w:type="dxa"/>
            <w:hideMark/>
          </w:tcPr>
          <w:p w:rsidR="00A215C1" w:rsidRPr="00A215C1" w:rsidRDefault="00A215C1" w:rsidP="00550BDF">
            <w:pPr>
              <w:rPr>
                <w:sz w:val="22"/>
                <w:szCs w:val="22"/>
              </w:rPr>
            </w:pPr>
            <w:r w:rsidRPr="00A215C1">
              <w:rPr>
                <w:sz w:val="22"/>
                <w:szCs w:val="22"/>
              </w:rPr>
              <w:t>If you have an IVR, how many ports do you have</w:t>
            </w:r>
          </w:p>
        </w:tc>
        <w:tc>
          <w:tcPr>
            <w:tcW w:w="4320" w:type="dxa"/>
            <w:hideMark/>
          </w:tcPr>
          <w:p w:rsidR="00A215C1" w:rsidRPr="00A215C1" w:rsidRDefault="00A215C1" w:rsidP="00550BDF">
            <w:pPr>
              <w:rPr>
                <w:color w:val="FF0000"/>
                <w:sz w:val="22"/>
                <w:szCs w:val="22"/>
              </w:rPr>
            </w:pPr>
            <w:r w:rsidRPr="00A215C1">
              <w:rPr>
                <w:color w:val="FF0000"/>
                <w:sz w:val="22"/>
                <w:szCs w:val="22"/>
              </w:rPr>
              <w:t>250 lines</w:t>
            </w:r>
          </w:p>
        </w:tc>
      </w:tr>
      <w:tr w:rsidR="00A215C1" w:rsidRPr="00DF755B" w:rsidTr="00A215C1">
        <w:trPr>
          <w:trHeight w:val="300"/>
        </w:trPr>
        <w:tc>
          <w:tcPr>
            <w:tcW w:w="549" w:type="dxa"/>
            <w:hideMark/>
          </w:tcPr>
          <w:p w:rsidR="00A215C1" w:rsidRPr="00DF755B" w:rsidRDefault="00A215C1" w:rsidP="00550BDF">
            <w:r w:rsidRPr="00DF755B">
              <w:t>77</w:t>
            </w:r>
          </w:p>
        </w:tc>
        <w:tc>
          <w:tcPr>
            <w:tcW w:w="5931" w:type="dxa"/>
            <w:hideMark/>
          </w:tcPr>
          <w:p w:rsidR="00A215C1" w:rsidRPr="00A215C1" w:rsidRDefault="00A215C1" w:rsidP="00550BDF">
            <w:pPr>
              <w:rPr>
                <w:sz w:val="22"/>
                <w:szCs w:val="22"/>
              </w:rPr>
            </w:pPr>
            <w:r w:rsidRPr="00A215C1">
              <w:rPr>
                <w:sz w:val="22"/>
                <w:szCs w:val="22"/>
              </w:rPr>
              <w:t>For TTS, what are the number of ports and languages</w:t>
            </w:r>
          </w:p>
        </w:tc>
        <w:tc>
          <w:tcPr>
            <w:tcW w:w="4320" w:type="dxa"/>
            <w:hideMark/>
          </w:tcPr>
          <w:p w:rsidR="00A215C1" w:rsidRPr="00A215C1" w:rsidRDefault="00A215C1" w:rsidP="00550BDF">
            <w:pPr>
              <w:rPr>
                <w:color w:val="FF0000"/>
                <w:sz w:val="22"/>
                <w:szCs w:val="22"/>
              </w:rPr>
            </w:pPr>
            <w:r w:rsidRPr="00A215C1">
              <w:rPr>
                <w:color w:val="FF0000"/>
                <w:sz w:val="22"/>
                <w:szCs w:val="22"/>
              </w:rPr>
              <w:t>TTS would be an enhancement to current process,  English and Spanish languages</w:t>
            </w:r>
          </w:p>
        </w:tc>
      </w:tr>
      <w:tr w:rsidR="00A215C1" w:rsidRPr="00DF755B" w:rsidTr="00A215C1">
        <w:trPr>
          <w:trHeight w:val="300"/>
        </w:trPr>
        <w:tc>
          <w:tcPr>
            <w:tcW w:w="549" w:type="dxa"/>
            <w:hideMark/>
          </w:tcPr>
          <w:p w:rsidR="00A215C1" w:rsidRPr="00DF755B" w:rsidRDefault="00A215C1" w:rsidP="00550BDF">
            <w:r w:rsidRPr="00DF755B">
              <w:t>78</w:t>
            </w:r>
          </w:p>
        </w:tc>
        <w:tc>
          <w:tcPr>
            <w:tcW w:w="5931" w:type="dxa"/>
            <w:hideMark/>
          </w:tcPr>
          <w:p w:rsidR="00A215C1" w:rsidRPr="00A215C1" w:rsidRDefault="00A215C1" w:rsidP="00550BDF">
            <w:pPr>
              <w:rPr>
                <w:sz w:val="22"/>
                <w:szCs w:val="22"/>
              </w:rPr>
            </w:pPr>
            <w:r w:rsidRPr="00A215C1">
              <w:rPr>
                <w:sz w:val="22"/>
                <w:szCs w:val="22"/>
              </w:rPr>
              <w:t>For ASR, what are the number of ports and languages</w:t>
            </w:r>
          </w:p>
        </w:tc>
        <w:tc>
          <w:tcPr>
            <w:tcW w:w="4320" w:type="dxa"/>
            <w:hideMark/>
          </w:tcPr>
          <w:p w:rsidR="00A215C1" w:rsidRPr="00A215C1" w:rsidRDefault="00A215C1" w:rsidP="00550BDF">
            <w:pPr>
              <w:rPr>
                <w:color w:val="FF0000"/>
                <w:sz w:val="22"/>
                <w:szCs w:val="22"/>
              </w:rPr>
            </w:pPr>
            <w:r w:rsidRPr="00A215C1">
              <w:rPr>
                <w:color w:val="FF0000"/>
                <w:sz w:val="22"/>
                <w:szCs w:val="22"/>
              </w:rPr>
              <w:t>ASR would be an enhancement to current process, English and Spanish languages</w:t>
            </w:r>
          </w:p>
        </w:tc>
      </w:tr>
      <w:tr w:rsidR="00A215C1" w:rsidRPr="00DF755B" w:rsidTr="00A215C1">
        <w:trPr>
          <w:trHeight w:val="330"/>
        </w:trPr>
        <w:tc>
          <w:tcPr>
            <w:tcW w:w="549" w:type="dxa"/>
            <w:hideMark/>
          </w:tcPr>
          <w:p w:rsidR="00A215C1" w:rsidRPr="00DF755B" w:rsidRDefault="00A215C1" w:rsidP="00550BDF">
            <w:r w:rsidRPr="00DF755B">
              <w:t>79</w:t>
            </w:r>
          </w:p>
        </w:tc>
        <w:tc>
          <w:tcPr>
            <w:tcW w:w="5931" w:type="dxa"/>
            <w:hideMark/>
          </w:tcPr>
          <w:p w:rsidR="00A215C1" w:rsidRPr="00A215C1" w:rsidRDefault="00A215C1" w:rsidP="00550BDF">
            <w:pPr>
              <w:rPr>
                <w:sz w:val="22"/>
                <w:szCs w:val="22"/>
              </w:rPr>
            </w:pPr>
            <w:r w:rsidRPr="00A215C1">
              <w:rPr>
                <w:sz w:val="22"/>
                <w:szCs w:val="22"/>
              </w:rPr>
              <w:t xml:space="preserve">How many unique call flows and examples? </w:t>
            </w:r>
          </w:p>
        </w:tc>
        <w:tc>
          <w:tcPr>
            <w:tcW w:w="4320" w:type="dxa"/>
            <w:hideMark/>
          </w:tcPr>
          <w:p w:rsidR="00A215C1" w:rsidRPr="00A215C1" w:rsidRDefault="00A215C1" w:rsidP="00550BDF">
            <w:pPr>
              <w:rPr>
                <w:color w:val="FF0000"/>
                <w:sz w:val="22"/>
                <w:szCs w:val="22"/>
              </w:rPr>
            </w:pPr>
            <w:r w:rsidRPr="00A215C1">
              <w:rPr>
                <w:color w:val="FF0000"/>
                <w:sz w:val="22"/>
                <w:szCs w:val="22"/>
              </w:rPr>
              <w:t>Two unique IVR flows, example provided</w:t>
            </w:r>
          </w:p>
        </w:tc>
      </w:tr>
      <w:tr w:rsidR="00A215C1" w:rsidRPr="00DF755B" w:rsidTr="00A215C1">
        <w:trPr>
          <w:trHeight w:val="660"/>
        </w:trPr>
        <w:tc>
          <w:tcPr>
            <w:tcW w:w="549" w:type="dxa"/>
            <w:hideMark/>
          </w:tcPr>
          <w:p w:rsidR="00A215C1" w:rsidRPr="00DF755B" w:rsidRDefault="00A215C1" w:rsidP="00550BDF">
            <w:r w:rsidRPr="00DF755B">
              <w:t>80</w:t>
            </w:r>
          </w:p>
        </w:tc>
        <w:tc>
          <w:tcPr>
            <w:tcW w:w="5931" w:type="dxa"/>
            <w:hideMark/>
          </w:tcPr>
          <w:p w:rsidR="00A215C1" w:rsidRPr="00A215C1" w:rsidRDefault="00A215C1" w:rsidP="00550BDF">
            <w:pPr>
              <w:rPr>
                <w:sz w:val="22"/>
                <w:szCs w:val="22"/>
              </w:rPr>
            </w:pPr>
            <w:r w:rsidRPr="00A215C1">
              <w:rPr>
                <w:sz w:val="22"/>
                <w:szCs w:val="22"/>
              </w:rPr>
              <w:t>Is every agent also multichannel – how many web, text, email enabled agents</w:t>
            </w:r>
          </w:p>
        </w:tc>
        <w:tc>
          <w:tcPr>
            <w:tcW w:w="4320" w:type="dxa"/>
            <w:hideMark/>
          </w:tcPr>
          <w:p w:rsidR="00A215C1" w:rsidRPr="00A215C1" w:rsidRDefault="00A215C1" w:rsidP="00550BDF">
            <w:pPr>
              <w:rPr>
                <w:color w:val="FF0000"/>
                <w:sz w:val="22"/>
                <w:szCs w:val="22"/>
              </w:rPr>
            </w:pPr>
            <w:r w:rsidRPr="00A215C1">
              <w:rPr>
                <w:color w:val="FF0000"/>
                <w:sz w:val="22"/>
                <w:szCs w:val="22"/>
              </w:rPr>
              <w:t>TBD</w:t>
            </w:r>
          </w:p>
        </w:tc>
      </w:tr>
      <w:tr w:rsidR="00A215C1" w:rsidRPr="00DF755B" w:rsidTr="00A215C1">
        <w:trPr>
          <w:trHeight w:val="330"/>
        </w:trPr>
        <w:tc>
          <w:tcPr>
            <w:tcW w:w="549" w:type="dxa"/>
            <w:hideMark/>
          </w:tcPr>
          <w:p w:rsidR="00A215C1" w:rsidRPr="00DF755B" w:rsidRDefault="00A215C1" w:rsidP="00550BDF">
            <w:r w:rsidRPr="00DF755B">
              <w:t>81</w:t>
            </w:r>
          </w:p>
        </w:tc>
        <w:tc>
          <w:tcPr>
            <w:tcW w:w="5931" w:type="dxa"/>
            <w:hideMark/>
          </w:tcPr>
          <w:p w:rsidR="00A215C1" w:rsidRPr="00A215C1" w:rsidRDefault="00A215C1" w:rsidP="00550BDF">
            <w:pPr>
              <w:rPr>
                <w:sz w:val="22"/>
                <w:szCs w:val="22"/>
              </w:rPr>
            </w:pPr>
            <w:r w:rsidRPr="00A215C1">
              <w:rPr>
                <w:sz w:val="22"/>
                <w:szCs w:val="22"/>
              </w:rPr>
              <w:t>What are your gamification use cases</w:t>
            </w:r>
          </w:p>
        </w:tc>
        <w:tc>
          <w:tcPr>
            <w:tcW w:w="4320" w:type="dxa"/>
            <w:hideMark/>
          </w:tcPr>
          <w:p w:rsidR="00A215C1" w:rsidRPr="00A215C1" w:rsidRDefault="00A215C1" w:rsidP="00550BDF">
            <w:pPr>
              <w:rPr>
                <w:color w:val="FF0000"/>
                <w:sz w:val="22"/>
                <w:szCs w:val="22"/>
              </w:rPr>
            </w:pPr>
            <w:r w:rsidRPr="00A215C1">
              <w:rPr>
                <w:color w:val="FF0000"/>
                <w:sz w:val="22"/>
                <w:szCs w:val="22"/>
              </w:rPr>
              <w:t>Do not currently use</w:t>
            </w:r>
          </w:p>
        </w:tc>
      </w:tr>
      <w:tr w:rsidR="00A215C1" w:rsidRPr="00DF755B" w:rsidTr="00A215C1">
        <w:trPr>
          <w:trHeight w:val="900"/>
        </w:trPr>
        <w:tc>
          <w:tcPr>
            <w:tcW w:w="549" w:type="dxa"/>
            <w:hideMark/>
          </w:tcPr>
          <w:p w:rsidR="00A215C1" w:rsidRPr="00DF755B" w:rsidRDefault="00A215C1" w:rsidP="00550BDF">
            <w:r w:rsidRPr="00DF755B">
              <w:t>82</w:t>
            </w:r>
          </w:p>
        </w:tc>
        <w:tc>
          <w:tcPr>
            <w:tcW w:w="5931" w:type="dxa"/>
            <w:hideMark/>
          </w:tcPr>
          <w:p w:rsidR="00A215C1" w:rsidRPr="00A215C1" w:rsidRDefault="00A215C1" w:rsidP="00550BDF">
            <w:pPr>
              <w:rPr>
                <w:sz w:val="22"/>
                <w:szCs w:val="22"/>
              </w:rPr>
            </w:pPr>
            <w:r w:rsidRPr="00A215C1">
              <w:rPr>
                <w:sz w:val="22"/>
                <w:szCs w:val="22"/>
              </w:rPr>
              <w:t xml:space="preserve">Is this your only in-bound number or do you have other DID or Toll Free numbers that would be directed to the new hosted CC platform? “The Collection Unit phone number is (805) 639-5010” </w:t>
            </w:r>
          </w:p>
        </w:tc>
        <w:tc>
          <w:tcPr>
            <w:tcW w:w="4320" w:type="dxa"/>
            <w:hideMark/>
          </w:tcPr>
          <w:p w:rsidR="00A215C1" w:rsidRPr="00A215C1" w:rsidRDefault="00A215C1" w:rsidP="00550BDF">
            <w:pPr>
              <w:rPr>
                <w:color w:val="FF0000"/>
                <w:sz w:val="22"/>
                <w:szCs w:val="22"/>
              </w:rPr>
            </w:pPr>
            <w:r w:rsidRPr="00A215C1">
              <w:rPr>
                <w:color w:val="FF0000"/>
                <w:sz w:val="22"/>
                <w:szCs w:val="22"/>
                <w:lang w:val="en"/>
              </w:rPr>
              <w:t>Multiple DID and one toll free number</w:t>
            </w:r>
          </w:p>
        </w:tc>
      </w:tr>
      <w:tr w:rsidR="00A215C1" w:rsidRPr="00DF755B" w:rsidTr="00A215C1">
        <w:trPr>
          <w:trHeight w:val="660"/>
        </w:trPr>
        <w:tc>
          <w:tcPr>
            <w:tcW w:w="549" w:type="dxa"/>
            <w:hideMark/>
          </w:tcPr>
          <w:p w:rsidR="00A215C1" w:rsidRPr="00DF755B" w:rsidRDefault="00A215C1" w:rsidP="00550BDF">
            <w:r w:rsidRPr="00DF755B">
              <w:t>83</w:t>
            </w:r>
          </w:p>
        </w:tc>
        <w:tc>
          <w:tcPr>
            <w:tcW w:w="5931" w:type="dxa"/>
            <w:hideMark/>
          </w:tcPr>
          <w:p w:rsidR="00A215C1" w:rsidRPr="00A215C1" w:rsidRDefault="00A215C1" w:rsidP="00550BDF">
            <w:pPr>
              <w:rPr>
                <w:sz w:val="22"/>
                <w:szCs w:val="22"/>
              </w:rPr>
            </w:pPr>
            <w:r w:rsidRPr="00A215C1">
              <w:rPr>
                <w:sz w:val="22"/>
                <w:szCs w:val="22"/>
              </w:rPr>
              <w:t>Are you looking to replace this option with the new call center platform or will it remain in place</w:t>
            </w:r>
          </w:p>
        </w:tc>
        <w:tc>
          <w:tcPr>
            <w:tcW w:w="4320" w:type="dxa"/>
            <w:hideMark/>
          </w:tcPr>
          <w:p w:rsidR="00A215C1" w:rsidRPr="00A215C1" w:rsidRDefault="00A215C1" w:rsidP="00550BDF">
            <w:pPr>
              <w:rPr>
                <w:color w:val="FF0000"/>
                <w:sz w:val="22"/>
                <w:szCs w:val="22"/>
              </w:rPr>
            </w:pPr>
            <w:r w:rsidRPr="00A215C1">
              <w:rPr>
                <w:color w:val="FF0000"/>
                <w:sz w:val="22"/>
                <w:szCs w:val="22"/>
              </w:rPr>
              <w:t>Yes, we will be replacing with a new call center platform</w:t>
            </w:r>
          </w:p>
        </w:tc>
      </w:tr>
      <w:tr w:rsidR="00A215C1" w:rsidRPr="00DF755B" w:rsidTr="00A215C1">
        <w:trPr>
          <w:trHeight w:val="300"/>
        </w:trPr>
        <w:tc>
          <w:tcPr>
            <w:tcW w:w="549" w:type="dxa"/>
            <w:hideMark/>
          </w:tcPr>
          <w:p w:rsidR="00A215C1" w:rsidRPr="00DF755B" w:rsidRDefault="00A215C1" w:rsidP="00550BDF">
            <w:r w:rsidRPr="00DF755B">
              <w:t>84</w:t>
            </w:r>
          </w:p>
        </w:tc>
        <w:tc>
          <w:tcPr>
            <w:tcW w:w="5931" w:type="dxa"/>
            <w:hideMark/>
          </w:tcPr>
          <w:p w:rsidR="00A215C1" w:rsidRPr="00A215C1" w:rsidRDefault="00A215C1" w:rsidP="00550BDF">
            <w:pPr>
              <w:rPr>
                <w:sz w:val="22"/>
                <w:szCs w:val="22"/>
              </w:rPr>
            </w:pPr>
            <w:r w:rsidRPr="00A215C1">
              <w:rPr>
                <w:sz w:val="22"/>
                <w:szCs w:val="22"/>
              </w:rPr>
              <w:t>Number of concurrent agents and supervisors in the contact center</w:t>
            </w:r>
          </w:p>
        </w:tc>
        <w:tc>
          <w:tcPr>
            <w:tcW w:w="4320" w:type="dxa"/>
            <w:hideMark/>
          </w:tcPr>
          <w:p w:rsidR="00A215C1" w:rsidRPr="00A215C1" w:rsidRDefault="00A215C1" w:rsidP="00550BDF">
            <w:pPr>
              <w:rPr>
                <w:color w:val="FF0000"/>
                <w:sz w:val="22"/>
                <w:szCs w:val="22"/>
              </w:rPr>
            </w:pPr>
            <w:r w:rsidRPr="00A215C1">
              <w:rPr>
                <w:color w:val="FF0000"/>
                <w:sz w:val="22"/>
                <w:szCs w:val="22"/>
              </w:rPr>
              <w:t>We have the capacity for 55 seats and 11 supervisors</w:t>
            </w:r>
          </w:p>
        </w:tc>
      </w:tr>
      <w:tr w:rsidR="00A215C1" w:rsidRPr="00DF755B" w:rsidTr="00A215C1">
        <w:trPr>
          <w:trHeight w:val="300"/>
        </w:trPr>
        <w:tc>
          <w:tcPr>
            <w:tcW w:w="549" w:type="dxa"/>
            <w:hideMark/>
          </w:tcPr>
          <w:p w:rsidR="00A215C1" w:rsidRPr="00DF755B" w:rsidRDefault="00A215C1" w:rsidP="00550BDF">
            <w:r w:rsidRPr="00DF755B">
              <w:t>85</w:t>
            </w:r>
          </w:p>
        </w:tc>
        <w:tc>
          <w:tcPr>
            <w:tcW w:w="5931" w:type="dxa"/>
            <w:hideMark/>
          </w:tcPr>
          <w:p w:rsidR="00A215C1" w:rsidRPr="00A215C1" w:rsidRDefault="00A215C1" w:rsidP="00550BDF">
            <w:pPr>
              <w:rPr>
                <w:sz w:val="22"/>
                <w:szCs w:val="22"/>
              </w:rPr>
            </w:pPr>
            <w:r w:rsidRPr="00A215C1">
              <w:rPr>
                <w:sz w:val="22"/>
                <w:szCs w:val="22"/>
              </w:rPr>
              <w:t>Number of concurrent busy hour call attempts into the IVR and contact center</w:t>
            </w:r>
          </w:p>
        </w:tc>
        <w:tc>
          <w:tcPr>
            <w:tcW w:w="4320" w:type="dxa"/>
            <w:hideMark/>
          </w:tcPr>
          <w:p w:rsidR="00A215C1" w:rsidRPr="00A215C1" w:rsidRDefault="00A215C1" w:rsidP="00550BDF">
            <w:pPr>
              <w:rPr>
                <w:color w:val="FF0000"/>
                <w:sz w:val="22"/>
                <w:szCs w:val="22"/>
              </w:rPr>
            </w:pPr>
            <w:r w:rsidRPr="00A215C1">
              <w:rPr>
                <w:color w:val="FF0000"/>
                <w:sz w:val="22"/>
                <w:szCs w:val="22"/>
              </w:rPr>
              <w:t>N/A</w:t>
            </w:r>
          </w:p>
        </w:tc>
      </w:tr>
      <w:tr w:rsidR="00A215C1" w:rsidRPr="00DF755B" w:rsidTr="00A215C1">
        <w:trPr>
          <w:trHeight w:val="600"/>
        </w:trPr>
        <w:tc>
          <w:tcPr>
            <w:tcW w:w="549" w:type="dxa"/>
            <w:hideMark/>
          </w:tcPr>
          <w:p w:rsidR="00A215C1" w:rsidRPr="00DF755B" w:rsidRDefault="00A215C1" w:rsidP="00550BDF">
            <w:r w:rsidRPr="00DF755B">
              <w:t>86</w:t>
            </w:r>
          </w:p>
        </w:tc>
        <w:tc>
          <w:tcPr>
            <w:tcW w:w="5931" w:type="dxa"/>
            <w:hideMark/>
          </w:tcPr>
          <w:p w:rsidR="00A215C1" w:rsidRPr="00A215C1" w:rsidRDefault="00A215C1" w:rsidP="00550BDF">
            <w:pPr>
              <w:rPr>
                <w:sz w:val="22"/>
                <w:szCs w:val="22"/>
              </w:rPr>
            </w:pPr>
            <w:r w:rsidRPr="00A215C1">
              <w:rPr>
                <w:sz w:val="22"/>
                <w:szCs w:val="22"/>
              </w:rPr>
              <w:t>Number of locations where IVR services and contact center agents reside. (We can assume all locations so not critical to ask this one)</w:t>
            </w:r>
          </w:p>
        </w:tc>
        <w:tc>
          <w:tcPr>
            <w:tcW w:w="4320" w:type="dxa"/>
            <w:hideMark/>
          </w:tcPr>
          <w:p w:rsidR="00A215C1" w:rsidRPr="00A215C1" w:rsidRDefault="00A215C1" w:rsidP="00550BDF">
            <w:pPr>
              <w:rPr>
                <w:color w:val="FF0000"/>
                <w:sz w:val="22"/>
                <w:szCs w:val="22"/>
              </w:rPr>
            </w:pPr>
            <w:r w:rsidRPr="00A215C1">
              <w:rPr>
                <w:color w:val="FF0000"/>
                <w:sz w:val="22"/>
                <w:szCs w:val="22"/>
              </w:rPr>
              <w:t>All locations</w:t>
            </w:r>
          </w:p>
        </w:tc>
      </w:tr>
      <w:tr w:rsidR="00A215C1" w:rsidRPr="00DF755B" w:rsidTr="00A215C1">
        <w:trPr>
          <w:trHeight w:val="300"/>
        </w:trPr>
        <w:tc>
          <w:tcPr>
            <w:tcW w:w="549" w:type="dxa"/>
            <w:hideMark/>
          </w:tcPr>
          <w:p w:rsidR="00A215C1" w:rsidRPr="00DF755B" w:rsidRDefault="00A215C1" w:rsidP="00550BDF">
            <w:r w:rsidRPr="00DF755B">
              <w:t>87</w:t>
            </w:r>
          </w:p>
        </w:tc>
        <w:tc>
          <w:tcPr>
            <w:tcW w:w="5931" w:type="dxa"/>
            <w:hideMark/>
          </w:tcPr>
          <w:p w:rsidR="00A215C1" w:rsidRPr="00A215C1" w:rsidRDefault="00A215C1" w:rsidP="00550BDF">
            <w:pPr>
              <w:rPr>
                <w:sz w:val="22"/>
                <w:szCs w:val="22"/>
              </w:rPr>
            </w:pPr>
            <w:r w:rsidRPr="00A215C1">
              <w:rPr>
                <w:sz w:val="22"/>
                <w:szCs w:val="22"/>
              </w:rPr>
              <w:t>Omni-channel was outlined but how many users are doing email and chat</w:t>
            </w:r>
          </w:p>
        </w:tc>
        <w:tc>
          <w:tcPr>
            <w:tcW w:w="4320" w:type="dxa"/>
            <w:hideMark/>
          </w:tcPr>
          <w:p w:rsidR="00A215C1" w:rsidRPr="00A215C1" w:rsidRDefault="00A215C1" w:rsidP="00550BDF">
            <w:pPr>
              <w:rPr>
                <w:color w:val="FF0000"/>
                <w:sz w:val="22"/>
                <w:szCs w:val="22"/>
              </w:rPr>
            </w:pPr>
            <w:r w:rsidRPr="00A215C1">
              <w:rPr>
                <w:color w:val="FF0000"/>
                <w:sz w:val="22"/>
                <w:szCs w:val="22"/>
              </w:rPr>
              <w:t>TBD</w:t>
            </w:r>
          </w:p>
        </w:tc>
      </w:tr>
      <w:tr w:rsidR="00A215C1" w:rsidRPr="00DF755B" w:rsidTr="00A215C1">
        <w:trPr>
          <w:trHeight w:val="300"/>
        </w:trPr>
        <w:tc>
          <w:tcPr>
            <w:tcW w:w="549" w:type="dxa"/>
            <w:hideMark/>
          </w:tcPr>
          <w:p w:rsidR="00A215C1" w:rsidRPr="00DF755B" w:rsidRDefault="00A215C1" w:rsidP="00550BDF">
            <w:r w:rsidRPr="00DF755B">
              <w:t>88</w:t>
            </w:r>
          </w:p>
        </w:tc>
        <w:tc>
          <w:tcPr>
            <w:tcW w:w="5931" w:type="dxa"/>
            <w:hideMark/>
          </w:tcPr>
          <w:p w:rsidR="00A215C1" w:rsidRPr="00A215C1" w:rsidRDefault="00A215C1" w:rsidP="00550BDF">
            <w:pPr>
              <w:rPr>
                <w:sz w:val="22"/>
                <w:szCs w:val="22"/>
              </w:rPr>
            </w:pPr>
            <w:r w:rsidRPr="00A215C1">
              <w:rPr>
                <w:sz w:val="22"/>
                <w:szCs w:val="22"/>
              </w:rPr>
              <w:t>Is SMS a requirement</w:t>
            </w:r>
          </w:p>
        </w:tc>
        <w:tc>
          <w:tcPr>
            <w:tcW w:w="4320" w:type="dxa"/>
            <w:hideMark/>
          </w:tcPr>
          <w:p w:rsidR="00A215C1" w:rsidRPr="00A215C1" w:rsidRDefault="00A215C1" w:rsidP="00550BDF">
            <w:pPr>
              <w:rPr>
                <w:color w:val="FF0000"/>
                <w:sz w:val="22"/>
                <w:szCs w:val="22"/>
              </w:rPr>
            </w:pPr>
            <w:r w:rsidRPr="00A215C1">
              <w:rPr>
                <w:color w:val="FF0000"/>
                <w:sz w:val="22"/>
                <w:szCs w:val="22"/>
              </w:rPr>
              <w:t>Yes</w:t>
            </w:r>
          </w:p>
        </w:tc>
      </w:tr>
      <w:tr w:rsidR="00A215C1" w:rsidRPr="00DF755B" w:rsidTr="00A215C1">
        <w:trPr>
          <w:trHeight w:val="300"/>
        </w:trPr>
        <w:tc>
          <w:tcPr>
            <w:tcW w:w="549" w:type="dxa"/>
            <w:hideMark/>
          </w:tcPr>
          <w:p w:rsidR="00A215C1" w:rsidRPr="00DF755B" w:rsidRDefault="00A215C1" w:rsidP="00550BDF">
            <w:r w:rsidRPr="00DF755B">
              <w:t>89</w:t>
            </w:r>
          </w:p>
        </w:tc>
        <w:tc>
          <w:tcPr>
            <w:tcW w:w="5931" w:type="dxa"/>
            <w:hideMark/>
          </w:tcPr>
          <w:p w:rsidR="00A215C1" w:rsidRPr="00A215C1" w:rsidRDefault="00A215C1" w:rsidP="00550BDF">
            <w:pPr>
              <w:rPr>
                <w:sz w:val="22"/>
                <w:szCs w:val="22"/>
              </w:rPr>
            </w:pPr>
            <w:r w:rsidRPr="00A215C1">
              <w:rPr>
                <w:sz w:val="22"/>
                <w:szCs w:val="22"/>
              </w:rPr>
              <w:t>What social channels do they want to route into the contact center</w:t>
            </w:r>
          </w:p>
        </w:tc>
        <w:tc>
          <w:tcPr>
            <w:tcW w:w="4320" w:type="dxa"/>
            <w:hideMark/>
          </w:tcPr>
          <w:p w:rsidR="00A215C1" w:rsidRPr="00A215C1" w:rsidRDefault="00A215C1" w:rsidP="00550BDF">
            <w:pPr>
              <w:rPr>
                <w:color w:val="FF0000"/>
                <w:sz w:val="22"/>
                <w:szCs w:val="22"/>
              </w:rPr>
            </w:pPr>
            <w:r w:rsidRPr="00A215C1">
              <w:rPr>
                <w:color w:val="FF0000"/>
                <w:sz w:val="22"/>
                <w:szCs w:val="22"/>
              </w:rPr>
              <w:t>Use of social media TBD</w:t>
            </w:r>
          </w:p>
        </w:tc>
      </w:tr>
    </w:tbl>
    <w:p w:rsidR="00A215C1" w:rsidRPr="00E85973" w:rsidRDefault="00A215C1" w:rsidP="00A215C1">
      <w:pPr>
        <w:spacing w:line="360" w:lineRule="auto"/>
        <w:rPr>
          <w:rFonts w:ascii="Cambria" w:hAnsi="Cambria" w:cs="Arial"/>
          <w:b/>
          <w:smallCaps/>
          <w:sz w:val="24"/>
          <w:szCs w:val="24"/>
        </w:rPr>
      </w:pPr>
    </w:p>
    <w:sectPr w:rsidR="00A215C1" w:rsidRPr="00E8597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973" w:rsidRDefault="00E85973" w:rsidP="00E85973">
      <w:r>
        <w:separator/>
      </w:r>
    </w:p>
  </w:endnote>
  <w:endnote w:type="continuationSeparator" w:id="0">
    <w:p w:rsidR="00E85973" w:rsidRDefault="00E85973" w:rsidP="00E85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F0D" w:rsidRDefault="002F2F0D">
    <w:pPr>
      <w:pStyle w:val="Footer"/>
      <w:jc w:val="center"/>
      <w:rPr>
        <w:color w:val="5B9BD5" w:themeColor="accent1"/>
      </w:rPr>
    </w:pPr>
    <w:r>
      <w:rPr>
        <w:color w:val="5B9BD5" w:themeColor="accent1"/>
      </w:rPr>
      <w:t xml:space="preserve">Page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 xml:space="preserve"> PAGE  \* Arabic  \* MERGEFORMAT </w:instrText>
    </w:r>
    <w:r>
      <w:rPr>
        <w:color w:val="5B9BD5" w:themeColor="accent1"/>
      </w:rPr>
      <w:fldChar w:fldCharType="separate"/>
    </w:r>
    <w:r w:rsidR="00A215C1">
      <w:rPr>
        <w:noProof/>
        <w:color w:val="5B9BD5" w:themeColor="accent1"/>
      </w:rPr>
      <w:t>5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of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 xml:space="preserve"> NUMPAGES  \* Arabic  \* MERGEFORMAT </w:instrText>
    </w:r>
    <w:r>
      <w:rPr>
        <w:color w:val="5B9BD5" w:themeColor="accent1"/>
      </w:rPr>
      <w:fldChar w:fldCharType="separate"/>
    </w:r>
    <w:r w:rsidR="00A215C1">
      <w:rPr>
        <w:noProof/>
        <w:color w:val="5B9BD5" w:themeColor="accent1"/>
      </w:rPr>
      <w:t>5</w:t>
    </w:r>
    <w:r>
      <w:rPr>
        <w:color w:val="5B9BD5" w:themeColor="accent1"/>
      </w:rPr>
      <w:fldChar w:fldCharType="end"/>
    </w:r>
  </w:p>
  <w:p w:rsidR="002F2F0D" w:rsidRDefault="002F2F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973" w:rsidRDefault="00E85973" w:rsidP="00E85973">
      <w:r>
        <w:separator/>
      </w:r>
    </w:p>
  </w:footnote>
  <w:footnote w:type="continuationSeparator" w:id="0">
    <w:p w:rsidR="00E85973" w:rsidRDefault="00E85973" w:rsidP="00E859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973" w:rsidRPr="00E85973" w:rsidRDefault="00E85973" w:rsidP="00E85973">
    <w:pPr>
      <w:spacing w:line="360" w:lineRule="auto"/>
      <w:rPr>
        <w:rFonts w:ascii="Cambria" w:hAnsi="Cambria" w:cs="Arial"/>
        <w:b/>
        <w:smallCaps/>
        <w:sz w:val="24"/>
        <w:szCs w:val="24"/>
      </w:rPr>
    </w:pPr>
    <w:r w:rsidRPr="00E85973">
      <w:rPr>
        <w:rFonts w:ascii="Cambria" w:hAnsi="Cambria" w:cs="Arial"/>
        <w:b/>
        <w:smallCaps/>
        <w:sz w:val="24"/>
        <w:szCs w:val="24"/>
      </w:rPr>
      <w:t>RFP 1819-216 Contact Call Center / IVR System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26067"/>
    <w:multiLevelType w:val="multilevel"/>
    <w:tmpl w:val="24C02E9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551CE"/>
    <w:multiLevelType w:val="hybridMultilevel"/>
    <w:tmpl w:val="6DE42E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69261E"/>
    <w:multiLevelType w:val="hybridMultilevel"/>
    <w:tmpl w:val="7D28FCF6"/>
    <w:lvl w:ilvl="0" w:tplc="F39899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202F3A"/>
    <w:multiLevelType w:val="multilevel"/>
    <w:tmpl w:val="1DC8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CEF"/>
    <w:rsid w:val="00214CEF"/>
    <w:rsid w:val="002C5BC9"/>
    <w:rsid w:val="002D6165"/>
    <w:rsid w:val="002F2F0D"/>
    <w:rsid w:val="003B05B4"/>
    <w:rsid w:val="005015F9"/>
    <w:rsid w:val="006C0A84"/>
    <w:rsid w:val="006F75AF"/>
    <w:rsid w:val="007A6B74"/>
    <w:rsid w:val="00A02667"/>
    <w:rsid w:val="00A215C1"/>
    <w:rsid w:val="00AA0A76"/>
    <w:rsid w:val="00E8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010DA"/>
  <w15:chartTrackingRefBased/>
  <w15:docId w15:val="{FABC07B3-34B2-42E7-9B45-EFAC90EE4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4C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4CEF"/>
    <w:pPr>
      <w:spacing w:after="200" w:line="276" w:lineRule="auto"/>
      <w:ind w:left="720"/>
      <w:contextualSpacing/>
    </w:pPr>
    <w:rPr>
      <w:rFonts w:ascii="Arial" w:eastAsiaTheme="minorHAnsi" w:hAnsi="Arial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E859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5973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859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5973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E859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66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2F109-CF6D-46D7-B9EE-B5E789B93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5</Pages>
  <Words>1702</Words>
  <Characters>9707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Ventura Superior Court</Company>
  <LinksUpToDate>false</LinksUpToDate>
  <CharactersWithSpaces>11387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Ventura Superior Court</dc:creator>
  <cp:keywords/>
  <dc:description/>
  <cp:lastModifiedBy>Ventura Superior Court</cp:lastModifiedBy>
  <cp:revision>4</cp:revision>
  <dcterms:created xsi:type="dcterms:W3CDTF">2019-03-15T17:48:00Z</dcterms:created>
  <dcterms:modified xsi:type="dcterms:W3CDTF">2019-03-19T16:50:00Z</dcterms:modified>
</cp:coreProperties>
</file>